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方正小标宋简体" w:hAnsi="方正小标宋简体" w:eastAsia="方正小标宋简体" w:cs="方正小标宋简体"/>
          <w:kern w:val="2"/>
          <w:sz w:val="44"/>
          <w:szCs w:val="44"/>
          <w:lang w:val="en-US" w:eastAsia="zh-CN" w:bidi="ar-SA"/>
        </w:rPr>
        <w:id w:val="147479950"/>
        <w15:color w:val="DBDBDB"/>
        <w:docPartObj>
          <w:docPartGallery w:val="Table of Contents"/>
          <w:docPartUnique/>
        </w:docPartObj>
      </w:sdtPr>
      <w:sdtEndPr>
        <w:rPr>
          <w:rFonts w:hint="eastAsia" w:ascii="仿宋_GB2312" w:hAnsi="仿宋_GB2312" w:eastAsia="仿宋_GB2312" w:cs="仿宋_GB2312"/>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kern w:val="2"/>
              <w:sz w:val="44"/>
              <w:szCs w:val="44"/>
              <w:lang w:val="en-US" w:eastAsia="zh-CN" w:bidi="ar-SA"/>
            </w:rPr>
          </w:pP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kern w:val="2"/>
              <w:sz w:val="44"/>
              <w:szCs w:val="44"/>
              <w:lang w:val="en-US" w:eastAsia="zh-CN" w:bidi="ar-SA"/>
            </w:rPr>
          </w:pP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kern w:val="2"/>
              <w:sz w:val="44"/>
              <w:szCs w:val="44"/>
              <w:lang w:val="en-US" w:eastAsia="zh-CN" w:bidi="ar-SA"/>
            </w:rPr>
          </w:pP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kern w:val="2"/>
              <w:sz w:val="44"/>
              <w:szCs w:val="44"/>
              <w:lang w:val="en-US" w:eastAsia="zh-CN" w:bidi="ar-SA"/>
            </w:rPr>
          </w:pP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kern w:val="2"/>
              <w:sz w:val="44"/>
              <w:szCs w:val="44"/>
              <w:lang w:val="en-US" w:eastAsia="zh-CN" w:bidi="ar-SA"/>
            </w:rPr>
          </w:pP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kern w:val="2"/>
              <w:sz w:val="44"/>
              <w:szCs w:val="44"/>
              <w:lang w:val="en-US" w:eastAsia="zh-CN" w:bidi="ar-SA"/>
            </w:rPr>
          </w:pPr>
        </w:p>
        <w:p>
          <w:pPr>
            <w:spacing w:after="0"/>
            <w:jc w:val="center"/>
            <w:rPr>
              <w:rFonts w:hint="eastAsia" w:ascii="方正小标宋简体" w:hAnsi="方正小标宋简体" w:eastAsia="方正小标宋简体" w:cs="方正小标宋简体"/>
              <w:sz w:val="72"/>
              <w:szCs w:val="72"/>
              <w:lang w:eastAsia="zh-CN"/>
            </w:rPr>
            <w:sectPr>
              <w:pgSz w:w="11910" w:h="16160"/>
              <w:pgMar w:top="1520" w:right="1000" w:bottom="280" w:left="1260" w:header="720" w:footer="720" w:gutter="0"/>
              <w:cols w:space="720" w:num="1"/>
            </w:sectPr>
          </w:pPr>
          <w:r>
            <w:rPr>
              <w:rFonts w:hint="eastAsia" w:ascii="方正小标宋简体" w:hAnsi="方正小标宋简体" w:eastAsia="方正小标宋简体" w:cs="方正小标宋简体"/>
              <w:sz w:val="72"/>
              <w:szCs w:val="72"/>
              <w:lang w:eastAsia="zh-CN"/>
            </w:rPr>
            <w:t>威海律师法律服务产品清单</w:t>
          </w: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目</w:t>
          </w:r>
          <w:r>
            <w:rPr>
              <w:rFonts w:hint="eastAsia" w:ascii="方正小标宋简体" w:hAnsi="方正小标宋简体" w:eastAsia="方正小标宋简体" w:cs="方正小标宋简体"/>
              <w:sz w:val="52"/>
              <w:szCs w:val="52"/>
              <w:lang w:val="en-US" w:eastAsia="zh-CN"/>
            </w:rPr>
            <w:t xml:space="preserve">    </w:t>
          </w:r>
          <w:r>
            <w:rPr>
              <w:rFonts w:hint="eastAsia" w:ascii="方正小标宋简体" w:hAnsi="方正小标宋简体" w:eastAsia="方正小标宋简体" w:cs="方正小标宋简体"/>
              <w:sz w:val="52"/>
              <w:szCs w:val="52"/>
            </w:rPr>
            <w:t>录</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TOC \o "1-3" \h \u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_Toc29261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一、公司业务类</w:t>
          </w:r>
          <w:r>
            <w:rPr>
              <w:sz w:val="32"/>
              <w:szCs w:val="32"/>
            </w:rPr>
            <w:tab/>
          </w:r>
          <w:r>
            <w:rPr>
              <w:sz w:val="32"/>
              <w:szCs w:val="32"/>
            </w:rPr>
            <w:fldChar w:fldCharType="begin"/>
          </w:r>
          <w:r>
            <w:rPr>
              <w:sz w:val="32"/>
              <w:szCs w:val="32"/>
            </w:rPr>
            <w:instrText xml:space="preserve"> PAGEREF _Toc29261 \h </w:instrText>
          </w:r>
          <w:r>
            <w:rPr>
              <w:sz w:val="32"/>
              <w:szCs w:val="32"/>
            </w:rPr>
            <w:fldChar w:fldCharType="separate"/>
          </w:r>
          <w:r>
            <w:rPr>
              <w:sz w:val="32"/>
              <w:szCs w:val="32"/>
            </w:rPr>
            <w:t>1</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_Toc12679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（一）股权转让</w:t>
          </w:r>
          <w:r>
            <w:rPr>
              <w:sz w:val="32"/>
              <w:szCs w:val="32"/>
            </w:rPr>
            <w:tab/>
          </w:r>
          <w:r>
            <w:rPr>
              <w:sz w:val="32"/>
              <w:szCs w:val="32"/>
            </w:rPr>
            <w:fldChar w:fldCharType="begin"/>
          </w:r>
          <w:r>
            <w:rPr>
              <w:sz w:val="32"/>
              <w:szCs w:val="32"/>
            </w:rPr>
            <w:instrText xml:space="preserve"> PAGEREF _Toc12679 \h </w:instrText>
          </w:r>
          <w:r>
            <w:rPr>
              <w:sz w:val="32"/>
              <w:szCs w:val="32"/>
            </w:rPr>
            <w:fldChar w:fldCharType="separate"/>
          </w:r>
          <w:r>
            <w:rPr>
              <w:sz w:val="32"/>
              <w:szCs w:val="32"/>
            </w:rPr>
            <w:t>1</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_Toc12426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（二）应收账款管理和清收法律服务</w:t>
          </w:r>
          <w:r>
            <w:rPr>
              <w:sz w:val="32"/>
              <w:szCs w:val="32"/>
            </w:rPr>
            <w:tab/>
          </w:r>
          <w:r>
            <w:rPr>
              <w:sz w:val="32"/>
              <w:szCs w:val="32"/>
            </w:rPr>
            <w:fldChar w:fldCharType="begin"/>
          </w:r>
          <w:r>
            <w:rPr>
              <w:sz w:val="32"/>
              <w:szCs w:val="32"/>
            </w:rPr>
            <w:instrText xml:space="preserve"> PAGEREF _Toc12426 \h </w:instrText>
          </w:r>
          <w:r>
            <w:rPr>
              <w:sz w:val="32"/>
              <w:szCs w:val="32"/>
            </w:rPr>
            <w:fldChar w:fldCharType="separate"/>
          </w:r>
          <w:r>
            <w:rPr>
              <w:sz w:val="32"/>
              <w:szCs w:val="32"/>
            </w:rPr>
            <w:t>2</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_Toc27159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（三）股权架构设计</w:t>
          </w:r>
          <w:r>
            <w:rPr>
              <w:sz w:val="32"/>
              <w:szCs w:val="32"/>
            </w:rPr>
            <w:tab/>
          </w:r>
          <w:r>
            <w:rPr>
              <w:sz w:val="32"/>
              <w:szCs w:val="32"/>
            </w:rPr>
            <w:fldChar w:fldCharType="begin"/>
          </w:r>
          <w:r>
            <w:rPr>
              <w:sz w:val="32"/>
              <w:szCs w:val="32"/>
            </w:rPr>
            <w:instrText xml:space="preserve"> PAGEREF _Toc27159 \h </w:instrText>
          </w:r>
          <w:r>
            <w:rPr>
              <w:sz w:val="32"/>
              <w:szCs w:val="32"/>
            </w:rPr>
            <w:fldChar w:fldCharType="separate"/>
          </w:r>
          <w:r>
            <w:rPr>
              <w:sz w:val="32"/>
              <w:szCs w:val="32"/>
            </w:rPr>
            <w:t>3</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_Toc5022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（四）股权转让纠纷</w:t>
          </w:r>
          <w:r>
            <w:rPr>
              <w:sz w:val="32"/>
              <w:szCs w:val="32"/>
            </w:rPr>
            <w:tab/>
          </w:r>
          <w:r>
            <w:rPr>
              <w:sz w:val="32"/>
              <w:szCs w:val="32"/>
            </w:rPr>
            <w:fldChar w:fldCharType="begin"/>
          </w:r>
          <w:r>
            <w:rPr>
              <w:sz w:val="32"/>
              <w:szCs w:val="32"/>
            </w:rPr>
            <w:instrText xml:space="preserve"> PAGEREF _Toc5022 \h </w:instrText>
          </w:r>
          <w:r>
            <w:rPr>
              <w:sz w:val="32"/>
              <w:szCs w:val="32"/>
            </w:rPr>
            <w:fldChar w:fldCharType="separate"/>
          </w:r>
          <w:r>
            <w:rPr>
              <w:sz w:val="32"/>
              <w:szCs w:val="32"/>
            </w:rPr>
            <w:t>4</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_Toc26285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（五）常年见证法律服务</w:t>
          </w:r>
          <w:r>
            <w:rPr>
              <w:sz w:val="32"/>
              <w:szCs w:val="32"/>
            </w:rPr>
            <w:tab/>
          </w:r>
          <w:r>
            <w:rPr>
              <w:sz w:val="32"/>
              <w:szCs w:val="32"/>
            </w:rPr>
            <w:fldChar w:fldCharType="begin"/>
          </w:r>
          <w:r>
            <w:rPr>
              <w:sz w:val="32"/>
              <w:szCs w:val="32"/>
            </w:rPr>
            <w:instrText xml:space="preserve"> PAGEREF _Toc26285 \h </w:instrText>
          </w:r>
          <w:r>
            <w:rPr>
              <w:sz w:val="32"/>
              <w:szCs w:val="32"/>
            </w:rPr>
            <w:fldChar w:fldCharType="separate"/>
          </w:r>
          <w:r>
            <w:rPr>
              <w:sz w:val="32"/>
              <w:szCs w:val="32"/>
            </w:rPr>
            <w:t>6</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_Toc18438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（六）企业人力资源专项服务</w:t>
          </w:r>
          <w:r>
            <w:rPr>
              <w:sz w:val="32"/>
              <w:szCs w:val="32"/>
            </w:rPr>
            <w:tab/>
          </w:r>
          <w:r>
            <w:rPr>
              <w:sz w:val="32"/>
              <w:szCs w:val="32"/>
            </w:rPr>
            <w:fldChar w:fldCharType="begin"/>
          </w:r>
          <w:r>
            <w:rPr>
              <w:sz w:val="32"/>
              <w:szCs w:val="32"/>
            </w:rPr>
            <w:instrText xml:space="preserve"> PAGEREF _Toc18438 \h </w:instrText>
          </w:r>
          <w:r>
            <w:rPr>
              <w:sz w:val="32"/>
              <w:szCs w:val="32"/>
            </w:rPr>
            <w:fldChar w:fldCharType="separate"/>
          </w:r>
          <w:r>
            <w:rPr>
              <w:sz w:val="32"/>
              <w:szCs w:val="32"/>
            </w:rPr>
            <w:t>7</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_Toc30747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（七）股权架构设计</w:t>
          </w:r>
          <w:r>
            <w:rPr>
              <w:sz w:val="32"/>
              <w:szCs w:val="32"/>
            </w:rPr>
            <w:tab/>
          </w:r>
          <w:r>
            <w:rPr>
              <w:sz w:val="32"/>
              <w:szCs w:val="32"/>
            </w:rPr>
            <w:fldChar w:fldCharType="begin"/>
          </w:r>
          <w:r>
            <w:rPr>
              <w:sz w:val="32"/>
              <w:szCs w:val="32"/>
            </w:rPr>
            <w:instrText xml:space="preserve"> PAGEREF _Toc30747 \h </w:instrText>
          </w:r>
          <w:r>
            <w:rPr>
              <w:sz w:val="32"/>
              <w:szCs w:val="32"/>
            </w:rPr>
            <w:fldChar w:fldCharType="separate"/>
          </w:r>
          <w:r>
            <w:rPr>
              <w:sz w:val="32"/>
              <w:szCs w:val="32"/>
            </w:rPr>
            <w:t>9</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_Toc107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二、公司解散与破产清算法律业务类</w:t>
          </w:r>
          <w:r>
            <w:rPr>
              <w:sz w:val="32"/>
              <w:szCs w:val="32"/>
            </w:rPr>
            <w:tab/>
          </w:r>
          <w:r>
            <w:rPr>
              <w:sz w:val="32"/>
              <w:szCs w:val="32"/>
            </w:rPr>
            <w:fldChar w:fldCharType="begin"/>
          </w:r>
          <w:r>
            <w:rPr>
              <w:sz w:val="32"/>
              <w:szCs w:val="32"/>
            </w:rPr>
            <w:instrText xml:space="preserve"> PAGEREF _Toc107 \h </w:instrText>
          </w:r>
          <w:r>
            <w:rPr>
              <w:sz w:val="32"/>
              <w:szCs w:val="32"/>
            </w:rPr>
            <w:fldChar w:fldCharType="separate"/>
          </w:r>
          <w:r>
            <w:rPr>
              <w:sz w:val="32"/>
              <w:szCs w:val="32"/>
            </w:rPr>
            <w:t>10</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_Toc7936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（一）公司自行清算专项法律服务</w:t>
          </w:r>
          <w:r>
            <w:rPr>
              <w:sz w:val="32"/>
              <w:szCs w:val="32"/>
            </w:rPr>
            <w:tab/>
          </w:r>
          <w:r>
            <w:rPr>
              <w:sz w:val="32"/>
              <w:szCs w:val="32"/>
            </w:rPr>
            <w:fldChar w:fldCharType="begin"/>
          </w:r>
          <w:r>
            <w:rPr>
              <w:sz w:val="32"/>
              <w:szCs w:val="32"/>
            </w:rPr>
            <w:instrText xml:space="preserve"> PAGEREF _Toc7936 \h </w:instrText>
          </w:r>
          <w:r>
            <w:rPr>
              <w:sz w:val="32"/>
              <w:szCs w:val="32"/>
            </w:rPr>
            <w:fldChar w:fldCharType="separate"/>
          </w:r>
          <w:r>
            <w:rPr>
              <w:sz w:val="32"/>
              <w:szCs w:val="32"/>
            </w:rPr>
            <w:t>10</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_Toc22821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（二）股权激励方案定制服务</w:t>
          </w:r>
          <w:r>
            <w:rPr>
              <w:sz w:val="32"/>
              <w:szCs w:val="32"/>
            </w:rPr>
            <w:tab/>
          </w:r>
          <w:r>
            <w:rPr>
              <w:sz w:val="32"/>
              <w:szCs w:val="32"/>
            </w:rPr>
            <w:fldChar w:fldCharType="begin"/>
          </w:r>
          <w:r>
            <w:rPr>
              <w:sz w:val="32"/>
              <w:szCs w:val="32"/>
            </w:rPr>
            <w:instrText xml:space="preserve"> PAGEREF _Toc22821 \h </w:instrText>
          </w:r>
          <w:r>
            <w:rPr>
              <w:sz w:val="32"/>
              <w:szCs w:val="32"/>
            </w:rPr>
            <w:fldChar w:fldCharType="separate"/>
          </w:r>
          <w:r>
            <w:rPr>
              <w:sz w:val="32"/>
              <w:szCs w:val="32"/>
            </w:rPr>
            <w:t>12</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_Toc29627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（三）房地产项目清算（股东退出）定制服务</w:t>
          </w:r>
          <w:r>
            <w:rPr>
              <w:sz w:val="32"/>
              <w:szCs w:val="32"/>
            </w:rPr>
            <w:tab/>
          </w:r>
          <w:r>
            <w:rPr>
              <w:sz w:val="32"/>
              <w:szCs w:val="32"/>
            </w:rPr>
            <w:fldChar w:fldCharType="begin"/>
          </w:r>
          <w:r>
            <w:rPr>
              <w:sz w:val="32"/>
              <w:szCs w:val="32"/>
            </w:rPr>
            <w:instrText xml:space="preserve"> PAGEREF _Toc29627 \h </w:instrText>
          </w:r>
          <w:r>
            <w:rPr>
              <w:sz w:val="32"/>
              <w:szCs w:val="32"/>
            </w:rPr>
            <w:fldChar w:fldCharType="separate"/>
          </w:r>
          <w:r>
            <w:rPr>
              <w:sz w:val="32"/>
              <w:szCs w:val="32"/>
            </w:rPr>
            <w:t>14</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_Toc26836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（四）代理申请债务人破产清算、重整、和解</w:t>
          </w:r>
          <w:r>
            <w:rPr>
              <w:sz w:val="32"/>
              <w:szCs w:val="32"/>
            </w:rPr>
            <w:tab/>
          </w:r>
          <w:r>
            <w:rPr>
              <w:sz w:val="32"/>
              <w:szCs w:val="32"/>
            </w:rPr>
            <w:fldChar w:fldCharType="begin"/>
          </w:r>
          <w:r>
            <w:rPr>
              <w:sz w:val="32"/>
              <w:szCs w:val="32"/>
            </w:rPr>
            <w:instrText xml:space="preserve"> PAGEREF _Toc26836 \h </w:instrText>
          </w:r>
          <w:r>
            <w:rPr>
              <w:sz w:val="32"/>
              <w:szCs w:val="32"/>
            </w:rPr>
            <w:fldChar w:fldCharType="separate"/>
          </w:r>
          <w:r>
            <w:rPr>
              <w:sz w:val="32"/>
              <w:szCs w:val="32"/>
            </w:rPr>
            <w:t>15</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_Toc6956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（五）代理债权人参与破产程序</w:t>
          </w:r>
          <w:r>
            <w:rPr>
              <w:sz w:val="32"/>
              <w:szCs w:val="32"/>
            </w:rPr>
            <w:tab/>
          </w:r>
          <w:r>
            <w:rPr>
              <w:sz w:val="32"/>
              <w:szCs w:val="32"/>
            </w:rPr>
            <w:fldChar w:fldCharType="begin"/>
          </w:r>
          <w:r>
            <w:rPr>
              <w:sz w:val="32"/>
              <w:szCs w:val="32"/>
            </w:rPr>
            <w:instrText xml:space="preserve"> PAGEREF _Toc6956 \h </w:instrText>
          </w:r>
          <w:r>
            <w:rPr>
              <w:sz w:val="32"/>
              <w:szCs w:val="32"/>
            </w:rPr>
            <w:fldChar w:fldCharType="separate"/>
          </w:r>
          <w:r>
            <w:rPr>
              <w:sz w:val="32"/>
              <w:szCs w:val="32"/>
            </w:rPr>
            <w:t>15</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_Toc28336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（六）代理投资人参与债务人重整</w:t>
          </w:r>
          <w:r>
            <w:rPr>
              <w:sz w:val="32"/>
              <w:szCs w:val="32"/>
            </w:rPr>
            <w:tab/>
          </w:r>
          <w:r>
            <w:rPr>
              <w:sz w:val="32"/>
              <w:szCs w:val="32"/>
            </w:rPr>
            <w:fldChar w:fldCharType="begin"/>
          </w:r>
          <w:r>
            <w:rPr>
              <w:sz w:val="32"/>
              <w:szCs w:val="32"/>
            </w:rPr>
            <w:instrText xml:space="preserve"> PAGEREF _Toc28336 \h </w:instrText>
          </w:r>
          <w:r>
            <w:rPr>
              <w:sz w:val="32"/>
              <w:szCs w:val="32"/>
            </w:rPr>
            <w:fldChar w:fldCharType="separate"/>
          </w:r>
          <w:r>
            <w:rPr>
              <w:sz w:val="32"/>
              <w:szCs w:val="32"/>
            </w:rPr>
            <w:t>16</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_Toc5676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（七）接受指定担任破产清算案件管理人</w:t>
          </w:r>
          <w:r>
            <w:rPr>
              <w:sz w:val="32"/>
              <w:szCs w:val="32"/>
            </w:rPr>
            <w:tab/>
          </w:r>
          <w:r>
            <w:rPr>
              <w:sz w:val="32"/>
              <w:szCs w:val="32"/>
            </w:rPr>
            <w:fldChar w:fldCharType="begin"/>
          </w:r>
          <w:r>
            <w:rPr>
              <w:sz w:val="32"/>
              <w:szCs w:val="32"/>
            </w:rPr>
            <w:instrText xml:space="preserve"> PAGEREF _Toc5676 \h </w:instrText>
          </w:r>
          <w:r>
            <w:rPr>
              <w:sz w:val="32"/>
              <w:szCs w:val="32"/>
            </w:rPr>
            <w:fldChar w:fldCharType="separate"/>
          </w:r>
          <w:r>
            <w:rPr>
              <w:sz w:val="32"/>
              <w:szCs w:val="32"/>
            </w:rPr>
            <w:t>17</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_Toc21642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（八）接受指定担任破产重整案件管理人</w:t>
          </w:r>
          <w:r>
            <w:rPr>
              <w:sz w:val="32"/>
              <w:szCs w:val="32"/>
            </w:rPr>
            <w:tab/>
          </w:r>
          <w:r>
            <w:rPr>
              <w:sz w:val="32"/>
              <w:szCs w:val="32"/>
            </w:rPr>
            <w:fldChar w:fldCharType="begin"/>
          </w:r>
          <w:r>
            <w:rPr>
              <w:sz w:val="32"/>
              <w:szCs w:val="32"/>
            </w:rPr>
            <w:instrText xml:space="preserve"> PAGEREF _Toc21642 \h </w:instrText>
          </w:r>
          <w:r>
            <w:rPr>
              <w:sz w:val="32"/>
              <w:szCs w:val="32"/>
            </w:rPr>
            <w:fldChar w:fldCharType="separate"/>
          </w:r>
          <w:r>
            <w:rPr>
              <w:sz w:val="32"/>
              <w:szCs w:val="32"/>
            </w:rPr>
            <w:t>18</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_Toc27179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（九）接受指定担任破产和解案件管理人</w:t>
          </w:r>
          <w:r>
            <w:rPr>
              <w:sz w:val="32"/>
              <w:szCs w:val="32"/>
            </w:rPr>
            <w:tab/>
          </w:r>
          <w:r>
            <w:rPr>
              <w:sz w:val="32"/>
              <w:szCs w:val="32"/>
            </w:rPr>
            <w:fldChar w:fldCharType="begin"/>
          </w:r>
          <w:r>
            <w:rPr>
              <w:sz w:val="32"/>
              <w:szCs w:val="32"/>
            </w:rPr>
            <w:instrText xml:space="preserve"> PAGEREF _Toc27179 \h </w:instrText>
          </w:r>
          <w:r>
            <w:rPr>
              <w:sz w:val="32"/>
              <w:szCs w:val="32"/>
            </w:rPr>
            <w:fldChar w:fldCharType="separate"/>
          </w:r>
          <w:r>
            <w:rPr>
              <w:sz w:val="32"/>
              <w:szCs w:val="32"/>
            </w:rPr>
            <w:t>18</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_Toc10636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（十）接受指定担任强制清算案件清算组</w:t>
          </w:r>
          <w:r>
            <w:rPr>
              <w:sz w:val="32"/>
              <w:szCs w:val="32"/>
            </w:rPr>
            <w:tab/>
          </w:r>
          <w:r>
            <w:rPr>
              <w:sz w:val="32"/>
              <w:szCs w:val="32"/>
            </w:rPr>
            <w:fldChar w:fldCharType="begin"/>
          </w:r>
          <w:r>
            <w:rPr>
              <w:sz w:val="32"/>
              <w:szCs w:val="32"/>
            </w:rPr>
            <w:instrText xml:space="preserve"> PAGEREF _Toc10636 \h </w:instrText>
          </w:r>
          <w:r>
            <w:rPr>
              <w:sz w:val="32"/>
              <w:szCs w:val="32"/>
            </w:rPr>
            <w:fldChar w:fldCharType="separate"/>
          </w:r>
          <w:r>
            <w:rPr>
              <w:sz w:val="32"/>
              <w:szCs w:val="32"/>
            </w:rPr>
            <w:t>19</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_Toc21329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（十一）接受股东或债权人利害关系人委托，申请公司强制清算</w:t>
          </w:r>
          <w:r>
            <w:rPr>
              <w:sz w:val="32"/>
              <w:szCs w:val="32"/>
            </w:rPr>
            <w:tab/>
          </w:r>
          <w:r>
            <w:rPr>
              <w:sz w:val="32"/>
              <w:szCs w:val="32"/>
            </w:rPr>
            <w:fldChar w:fldCharType="begin"/>
          </w:r>
          <w:r>
            <w:rPr>
              <w:sz w:val="32"/>
              <w:szCs w:val="32"/>
            </w:rPr>
            <w:instrText xml:space="preserve"> PAGEREF _Toc21329 \h </w:instrText>
          </w:r>
          <w:r>
            <w:rPr>
              <w:sz w:val="32"/>
              <w:szCs w:val="32"/>
            </w:rPr>
            <w:fldChar w:fldCharType="separate"/>
          </w:r>
          <w:r>
            <w:rPr>
              <w:sz w:val="32"/>
              <w:szCs w:val="32"/>
            </w:rPr>
            <w:t>20</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_Toc9270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（十二）接受公司、股东或利害关系人等相关主体委托，处理破产程序或强制清算程序衍生案件</w:t>
          </w:r>
          <w:r>
            <w:rPr>
              <w:sz w:val="32"/>
              <w:szCs w:val="32"/>
            </w:rPr>
            <w:tab/>
          </w:r>
          <w:r>
            <w:rPr>
              <w:sz w:val="32"/>
              <w:szCs w:val="32"/>
            </w:rPr>
            <w:fldChar w:fldCharType="begin"/>
          </w:r>
          <w:r>
            <w:rPr>
              <w:sz w:val="32"/>
              <w:szCs w:val="32"/>
            </w:rPr>
            <w:instrText xml:space="preserve"> PAGEREF _Toc9270 \h </w:instrText>
          </w:r>
          <w:r>
            <w:rPr>
              <w:sz w:val="32"/>
              <w:szCs w:val="32"/>
            </w:rPr>
            <w:fldChar w:fldCharType="separate"/>
          </w:r>
          <w:r>
            <w:rPr>
              <w:sz w:val="32"/>
              <w:szCs w:val="32"/>
            </w:rPr>
            <w:t>21</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_Toc29974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（十三）接受指定担任破产清算案件管理人</w:t>
          </w:r>
          <w:r>
            <w:rPr>
              <w:sz w:val="32"/>
              <w:szCs w:val="32"/>
            </w:rPr>
            <w:tab/>
          </w:r>
          <w:r>
            <w:rPr>
              <w:sz w:val="32"/>
              <w:szCs w:val="32"/>
            </w:rPr>
            <w:fldChar w:fldCharType="begin"/>
          </w:r>
          <w:r>
            <w:rPr>
              <w:sz w:val="32"/>
              <w:szCs w:val="32"/>
            </w:rPr>
            <w:instrText xml:space="preserve"> PAGEREF _Toc29974 \h </w:instrText>
          </w:r>
          <w:r>
            <w:rPr>
              <w:sz w:val="32"/>
              <w:szCs w:val="32"/>
            </w:rPr>
            <w:fldChar w:fldCharType="separate"/>
          </w:r>
          <w:r>
            <w:rPr>
              <w:sz w:val="32"/>
              <w:szCs w:val="32"/>
            </w:rPr>
            <w:t>22</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_Toc27963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（十四）接受指定担任破产重整案件管理人</w:t>
          </w:r>
          <w:r>
            <w:rPr>
              <w:sz w:val="32"/>
              <w:szCs w:val="32"/>
            </w:rPr>
            <w:tab/>
          </w:r>
          <w:r>
            <w:rPr>
              <w:sz w:val="32"/>
              <w:szCs w:val="32"/>
            </w:rPr>
            <w:fldChar w:fldCharType="begin"/>
          </w:r>
          <w:r>
            <w:rPr>
              <w:sz w:val="32"/>
              <w:szCs w:val="32"/>
            </w:rPr>
            <w:instrText xml:space="preserve"> PAGEREF _Toc27963 \h </w:instrText>
          </w:r>
          <w:r>
            <w:rPr>
              <w:sz w:val="32"/>
              <w:szCs w:val="32"/>
            </w:rPr>
            <w:fldChar w:fldCharType="separate"/>
          </w:r>
          <w:r>
            <w:rPr>
              <w:sz w:val="32"/>
              <w:szCs w:val="32"/>
            </w:rPr>
            <w:t>23</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_Toc25647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（十五）接受指定担任破产清算案件管理人</w:t>
          </w:r>
          <w:r>
            <w:rPr>
              <w:sz w:val="32"/>
              <w:szCs w:val="32"/>
            </w:rPr>
            <w:tab/>
          </w:r>
          <w:r>
            <w:rPr>
              <w:sz w:val="32"/>
              <w:szCs w:val="32"/>
            </w:rPr>
            <w:fldChar w:fldCharType="begin"/>
          </w:r>
          <w:r>
            <w:rPr>
              <w:sz w:val="32"/>
              <w:szCs w:val="32"/>
            </w:rPr>
            <w:instrText xml:space="preserve"> PAGEREF _Toc25647 \h </w:instrText>
          </w:r>
          <w:r>
            <w:rPr>
              <w:sz w:val="32"/>
              <w:szCs w:val="32"/>
            </w:rPr>
            <w:fldChar w:fldCharType="separate"/>
          </w:r>
          <w:r>
            <w:rPr>
              <w:sz w:val="32"/>
              <w:szCs w:val="32"/>
            </w:rPr>
            <w:t>24</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_Toc16921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三、民事侵权业务类</w:t>
          </w:r>
          <w:r>
            <w:rPr>
              <w:sz w:val="32"/>
              <w:szCs w:val="32"/>
            </w:rPr>
            <w:tab/>
          </w:r>
          <w:r>
            <w:rPr>
              <w:sz w:val="32"/>
              <w:szCs w:val="32"/>
            </w:rPr>
            <w:fldChar w:fldCharType="begin"/>
          </w:r>
          <w:r>
            <w:rPr>
              <w:sz w:val="32"/>
              <w:szCs w:val="32"/>
            </w:rPr>
            <w:instrText xml:space="preserve"> PAGEREF _Toc16921 \h </w:instrText>
          </w:r>
          <w:r>
            <w:rPr>
              <w:sz w:val="32"/>
              <w:szCs w:val="32"/>
            </w:rPr>
            <w:fldChar w:fldCharType="separate"/>
          </w:r>
          <w:r>
            <w:rPr>
              <w:sz w:val="32"/>
              <w:szCs w:val="32"/>
            </w:rPr>
            <w:t>25</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_Toc32059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（一）校园风险预防专项法律服务</w:t>
          </w:r>
          <w:r>
            <w:rPr>
              <w:sz w:val="32"/>
              <w:szCs w:val="32"/>
            </w:rPr>
            <w:tab/>
          </w:r>
          <w:r>
            <w:rPr>
              <w:sz w:val="32"/>
              <w:szCs w:val="32"/>
            </w:rPr>
            <w:fldChar w:fldCharType="begin"/>
          </w:r>
          <w:r>
            <w:rPr>
              <w:sz w:val="32"/>
              <w:szCs w:val="32"/>
            </w:rPr>
            <w:instrText xml:space="preserve"> PAGEREF _Toc32059 \h </w:instrText>
          </w:r>
          <w:r>
            <w:rPr>
              <w:sz w:val="32"/>
              <w:szCs w:val="32"/>
            </w:rPr>
            <w:fldChar w:fldCharType="separate"/>
          </w:r>
          <w:r>
            <w:rPr>
              <w:sz w:val="32"/>
              <w:szCs w:val="32"/>
            </w:rPr>
            <w:t>25</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_Toc13733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（二）知识产权侵权纠纷诉讼</w:t>
          </w:r>
          <w:r>
            <w:rPr>
              <w:sz w:val="32"/>
              <w:szCs w:val="32"/>
            </w:rPr>
            <w:tab/>
          </w:r>
          <w:r>
            <w:rPr>
              <w:sz w:val="32"/>
              <w:szCs w:val="32"/>
            </w:rPr>
            <w:fldChar w:fldCharType="begin"/>
          </w:r>
          <w:r>
            <w:rPr>
              <w:sz w:val="32"/>
              <w:szCs w:val="32"/>
            </w:rPr>
            <w:instrText xml:space="preserve"> PAGEREF _Toc13733 \h </w:instrText>
          </w:r>
          <w:r>
            <w:rPr>
              <w:sz w:val="32"/>
              <w:szCs w:val="32"/>
            </w:rPr>
            <w:fldChar w:fldCharType="separate"/>
          </w:r>
          <w:r>
            <w:rPr>
              <w:sz w:val="32"/>
              <w:szCs w:val="32"/>
            </w:rPr>
            <w:t>26</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_Toc21921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（三）校园法律安全服务</w:t>
          </w:r>
          <w:r>
            <w:rPr>
              <w:sz w:val="32"/>
              <w:szCs w:val="32"/>
            </w:rPr>
            <w:tab/>
          </w:r>
          <w:r>
            <w:rPr>
              <w:sz w:val="32"/>
              <w:szCs w:val="32"/>
            </w:rPr>
            <w:fldChar w:fldCharType="begin"/>
          </w:r>
          <w:r>
            <w:rPr>
              <w:sz w:val="32"/>
              <w:szCs w:val="32"/>
            </w:rPr>
            <w:instrText xml:space="preserve"> PAGEREF _Toc21921 \h </w:instrText>
          </w:r>
          <w:r>
            <w:rPr>
              <w:sz w:val="32"/>
              <w:szCs w:val="32"/>
            </w:rPr>
            <w:fldChar w:fldCharType="separate"/>
          </w:r>
          <w:r>
            <w:rPr>
              <w:sz w:val="32"/>
              <w:szCs w:val="32"/>
            </w:rPr>
            <w:t>27</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_Toc17903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四、法律顾问类</w:t>
          </w:r>
          <w:r>
            <w:rPr>
              <w:sz w:val="32"/>
              <w:szCs w:val="32"/>
            </w:rPr>
            <w:tab/>
          </w:r>
          <w:r>
            <w:rPr>
              <w:sz w:val="32"/>
              <w:szCs w:val="32"/>
            </w:rPr>
            <w:fldChar w:fldCharType="begin"/>
          </w:r>
          <w:r>
            <w:rPr>
              <w:sz w:val="32"/>
              <w:szCs w:val="32"/>
            </w:rPr>
            <w:instrText xml:space="preserve"> PAGEREF _Toc17903 \h </w:instrText>
          </w:r>
          <w:r>
            <w:rPr>
              <w:sz w:val="32"/>
              <w:szCs w:val="32"/>
            </w:rPr>
            <w:fldChar w:fldCharType="separate"/>
          </w:r>
          <w:r>
            <w:rPr>
              <w:sz w:val="32"/>
              <w:szCs w:val="32"/>
            </w:rPr>
            <w:t>29</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_Toc16497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五、行政法律业务类</w:t>
          </w:r>
          <w:r>
            <w:rPr>
              <w:sz w:val="32"/>
              <w:szCs w:val="32"/>
            </w:rPr>
            <w:tab/>
          </w:r>
          <w:r>
            <w:rPr>
              <w:sz w:val="32"/>
              <w:szCs w:val="32"/>
            </w:rPr>
            <w:fldChar w:fldCharType="begin"/>
          </w:r>
          <w:r>
            <w:rPr>
              <w:sz w:val="32"/>
              <w:szCs w:val="32"/>
            </w:rPr>
            <w:instrText xml:space="preserve"> PAGEREF _Toc16497 \h </w:instrText>
          </w:r>
          <w:r>
            <w:rPr>
              <w:sz w:val="32"/>
              <w:szCs w:val="32"/>
            </w:rPr>
            <w:fldChar w:fldCharType="separate"/>
          </w:r>
          <w:r>
            <w:rPr>
              <w:sz w:val="32"/>
              <w:szCs w:val="32"/>
            </w:rPr>
            <w:t>42</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_Toc31257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（一）政府信息公开法律服务</w:t>
          </w:r>
          <w:r>
            <w:rPr>
              <w:sz w:val="32"/>
              <w:szCs w:val="32"/>
            </w:rPr>
            <w:tab/>
          </w:r>
          <w:r>
            <w:rPr>
              <w:sz w:val="32"/>
              <w:szCs w:val="32"/>
            </w:rPr>
            <w:fldChar w:fldCharType="begin"/>
          </w:r>
          <w:r>
            <w:rPr>
              <w:sz w:val="32"/>
              <w:szCs w:val="32"/>
            </w:rPr>
            <w:instrText xml:space="preserve"> PAGEREF _Toc31257 \h </w:instrText>
          </w:r>
          <w:r>
            <w:rPr>
              <w:sz w:val="32"/>
              <w:szCs w:val="32"/>
            </w:rPr>
            <w:fldChar w:fldCharType="separate"/>
          </w:r>
          <w:r>
            <w:rPr>
              <w:sz w:val="32"/>
              <w:szCs w:val="32"/>
            </w:rPr>
            <w:t>42</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_Toc28493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（二）行政案件审前和解</w:t>
          </w:r>
          <w:r>
            <w:rPr>
              <w:sz w:val="32"/>
              <w:szCs w:val="32"/>
            </w:rPr>
            <w:tab/>
          </w:r>
          <w:r>
            <w:rPr>
              <w:sz w:val="32"/>
              <w:szCs w:val="32"/>
            </w:rPr>
            <w:fldChar w:fldCharType="begin"/>
          </w:r>
          <w:r>
            <w:rPr>
              <w:sz w:val="32"/>
              <w:szCs w:val="32"/>
            </w:rPr>
            <w:instrText xml:space="preserve"> PAGEREF _Toc28493 \h </w:instrText>
          </w:r>
          <w:r>
            <w:rPr>
              <w:sz w:val="32"/>
              <w:szCs w:val="32"/>
            </w:rPr>
            <w:fldChar w:fldCharType="separate"/>
          </w:r>
          <w:r>
            <w:rPr>
              <w:sz w:val="32"/>
              <w:szCs w:val="32"/>
            </w:rPr>
            <w:t>44</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_Toc4122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六、劳动法律业务类</w:t>
          </w:r>
          <w:r>
            <w:rPr>
              <w:sz w:val="32"/>
              <w:szCs w:val="32"/>
            </w:rPr>
            <w:tab/>
          </w:r>
          <w:r>
            <w:rPr>
              <w:sz w:val="32"/>
              <w:szCs w:val="32"/>
            </w:rPr>
            <w:fldChar w:fldCharType="begin"/>
          </w:r>
          <w:r>
            <w:rPr>
              <w:sz w:val="32"/>
              <w:szCs w:val="32"/>
            </w:rPr>
            <w:instrText xml:space="preserve"> PAGEREF _Toc4122 \h </w:instrText>
          </w:r>
          <w:r>
            <w:rPr>
              <w:sz w:val="32"/>
              <w:szCs w:val="32"/>
            </w:rPr>
            <w:fldChar w:fldCharType="separate"/>
          </w:r>
          <w:r>
            <w:rPr>
              <w:sz w:val="32"/>
              <w:szCs w:val="32"/>
            </w:rPr>
            <w:t>45</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_Toc14248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（一）个性化劳动合同起草与设计</w:t>
          </w:r>
          <w:r>
            <w:rPr>
              <w:sz w:val="32"/>
              <w:szCs w:val="32"/>
            </w:rPr>
            <w:tab/>
          </w:r>
          <w:r>
            <w:rPr>
              <w:sz w:val="32"/>
              <w:szCs w:val="32"/>
            </w:rPr>
            <w:fldChar w:fldCharType="begin"/>
          </w:r>
          <w:r>
            <w:rPr>
              <w:sz w:val="32"/>
              <w:szCs w:val="32"/>
            </w:rPr>
            <w:instrText xml:space="preserve"> PAGEREF _Toc14248 \h </w:instrText>
          </w:r>
          <w:r>
            <w:rPr>
              <w:sz w:val="32"/>
              <w:szCs w:val="32"/>
            </w:rPr>
            <w:fldChar w:fldCharType="separate"/>
          </w:r>
          <w:r>
            <w:rPr>
              <w:sz w:val="32"/>
              <w:szCs w:val="32"/>
            </w:rPr>
            <w:t>45</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_Toc16783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（二）劳动用工专项法律服务</w:t>
          </w:r>
          <w:r>
            <w:rPr>
              <w:sz w:val="32"/>
              <w:szCs w:val="32"/>
            </w:rPr>
            <w:tab/>
          </w:r>
          <w:r>
            <w:rPr>
              <w:sz w:val="32"/>
              <w:szCs w:val="32"/>
            </w:rPr>
            <w:fldChar w:fldCharType="begin"/>
          </w:r>
          <w:r>
            <w:rPr>
              <w:sz w:val="32"/>
              <w:szCs w:val="32"/>
            </w:rPr>
            <w:instrText xml:space="preserve"> PAGEREF _Toc16783 \h </w:instrText>
          </w:r>
          <w:r>
            <w:rPr>
              <w:sz w:val="32"/>
              <w:szCs w:val="32"/>
            </w:rPr>
            <w:fldChar w:fldCharType="separate"/>
          </w:r>
          <w:r>
            <w:rPr>
              <w:sz w:val="32"/>
              <w:szCs w:val="32"/>
            </w:rPr>
            <w:t>46</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_Toc1750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（三）劳动争议案件办案</w:t>
          </w:r>
          <w:r>
            <w:rPr>
              <w:sz w:val="32"/>
              <w:szCs w:val="32"/>
            </w:rPr>
            <w:tab/>
          </w:r>
          <w:r>
            <w:rPr>
              <w:sz w:val="32"/>
              <w:szCs w:val="32"/>
            </w:rPr>
            <w:fldChar w:fldCharType="begin"/>
          </w:r>
          <w:r>
            <w:rPr>
              <w:sz w:val="32"/>
              <w:szCs w:val="32"/>
            </w:rPr>
            <w:instrText xml:space="preserve"> PAGEREF _Toc1750 \h </w:instrText>
          </w:r>
          <w:r>
            <w:rPr>
              <w:sz w:val="32"/>
              <w:szCs w:val="32"/>
            </w:rPr>
            <w:fldChar w:fldCharType="separate"/>
          </w:r>
          <w:r>
            <w:rPr>
              <w:sz w:val="32"/>
              <w:szCs w:val="32"/>
            </w:rPr>
            <w:t>48</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_Toc8188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七、保险法律业务类</w:t>
          </w:r>
          <w:r>
            <w:rPr>
              <w:sz w:val="32"/>
              <w:szCs w:val="32"/>
            </w:rPr>
            <w:tab/>
          </w:r>
          <w:r>
            <w:rPr>
              <w:sz w:val="32"/>
              <w:szCs w:val="32"/>
            </w:rPr>
            <w:fldChar w:fldCharType="begin"/>
          </w:r>
          <w:r>
            <w:rPr>
              <w:sz w:val="32"/>
              <w:szCs w:val="32"/>
            </w:rPr>
            <w:instrText xml:space="preserve"> PAGEREF _Toc8188 \h </w:instrText>
          </w:r>
          <w:r>
            <w:rPr>
              <w:sz w:val="32"/>
              <w:szCs w:val="32"/>
            </w:rPr>
            <w:fldChar w:fldCharType="separate"/>
          </w:r>
          <w:r>
            <w:rPr>
              <w:sz w:val="32"/>
              <w:szCs w:val="32"/>
            </w:rPr>
            <w:t>50</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_Toc9156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八、建设工程法律业务类</w:t>
          </w:r>
          <w:r>
            <w:rPr>
              <w:sz w:val="32"/>
              <w:szCs w:val="32"/>
            </w:rPr>
            <w:tab/>
          </w:r>
          <w:r>
            <w:rPr>
              <w:sz w:val="32"/>
              <w:szCs w:val="32"/>
            </w:rPr>
            <w:fldChar w:fldCharType="begin"/>
          </w:r>
          <w:r>
            <w:rPr>
              <w:sz w:val="32"/>
              <w:szCs w:val="32"/>
            </w:rPr>
            <w:instrText xml:space="preserve"> PAGEREF _Toc9156 \h </w:instrText>
          </w:r>
          <w:r>
            <w:rPr>
              <w:sz w:val="32"/>
              <w:szCs w:val="32"/>
            </w:rPr>
            <w:fldChar w:fldCharType="separate"/>
          </w:r>
          <w:r>
            <w:rPr>
              <w:sz w:val="32"/>
              <w:szCs w:val="32"/>
            </w:rPr>
            <w:t>51</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_Toc19504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（一）建设工程施工合同纠纷诉讼代理服务</w:t>
          </w:r>
          <w:r>
            <w:rPr>
              <w:sz w:val="32"/>
              <w:szCs w:val="32"/>
            </w:rPr>
            <w:tab/>
          </w:r>
          <w:r>
            <w:rPr>
              <w:sz w:val="32"/>
              <w:szCs w:val="32"/>
            </w:rPr>
            <w:fldChar w:fldCharType="begin"/>
          </w:r>
          <w:r>
            <w:rPr>
              <w:sz w:val="32"/>
              <w:szCs w:val="32"/>
            </w:rPr>
            <w:instrText xml:space="preserve"> PAGEREF _Toc19504 \h </w:instrText>
          </w:r>
          <w:r>
            <w:rPr>
              <w:sz w:val="32"/>
              <w:szCs w:val="32"/>
            </w:rPr>
            <w:fldChar w:fldCharType="separate"/>
          </w:r>
          <w:r>
            <w:rPr>
              <w:sz w:val="32"/>
              <w:szCs w:val="32"/>
            </w:rPr>
            <w:t>51</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_Toc4948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九、合同业务类</w:t>
          </w:r>
          <w:r>
            <w:rPr>
              <w:sz w:val="32"/>
              <w:szCs w:val="32"/>
            </w:rPr>
            <w:tab/>
          </w:r>
          <w:r>
            <w:rPr>
              <w:sz w:val="32"/>
              <w:szCs w:val="32"/>
            </w:rPr>
            <w:fldChar w:fldCharType="begin"/>
          </w:r>
          <w:r>
            <w:rPr>
              <w:sz w:val="32"/>
              <w:szCs w:val="32"/>
            </w:rPr>
            <w:instrText xml:space="preserve"> PAGEREF _Toc4948 \h </w:instrText>
          </w:r>
          <w:r>
            <w:rPr>
              <w:sz w:val="32"/>
              <w:szCs w:val="32"/>
            </w:rPr>
            <w:fldChar w:fldCharType="separate"/>
          </w:r>
          <w:r>
            <w:rPr>
              <w:sz w:val="32"/>
              <w:szCs w:val="32"/>
            </w:rPr>
            <w:t>55</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_Toc10661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（一)合同纠纷诉讼</w:t>
          </w:r>
          <w:r>
            <w:rPr>
              <w:sz w:val="32"/>
              <w:szCs w:val="32"/>
            </w:rPr>
            <w:tab/>
          </w:r>
          <w:r>
            <w:rPr>
              <w:sz w:val="32"/>
              <w:szCs w:val="32"/>
            </w:rPr>
            <w:fldChar w:fldCharType="begin"/>
          </w:r>
          <w:r>
            <w:rPr>
              <w:sz w:val="32"/>
              <w:szCs w:val="32"/>
            </w:rPr>
            <w:instrText xml:space="preserve"> PAGEREF _Toc10661 \h </w:instrText>
          </w:r>
          <w:r>
            <w:rPr>
              <w:sz w:val="32"/>
              <w:szCs w:val="32"/>
            </w:rPr>
            <w:fldChar w:fldCharType="separate"/>
          </w:r>
          <w:r>
            <w:rPr>
              <w:sz w:val="32"/>
              <w:szCs w:val="32"/>
            </w:rPr>
            <w:t>55</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_Toc23724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(二)合同拟定</w:t>
          </w:r>
          <w:r>
            <w:rPr>
              <w:sz w:val="32"/>
              <w:szCs w:val="32"/>
            </w:rPr>
            <w:tab/>
          </w:r>
          <w:r>
            <w:rPr>
              <w:sz w:val="32"/>
              <w:szCs w:val="32"/>
            </w:rPr>
            <w:fldChar w:fldCharType="begin"/>
          </w:r>
          <w:r>
            <w:rPr>
              <w:sz w:val="32"/>
              <w:szCs w:val="32"/>
            </w:rPr>
            <w:instrText xml:space="preserve"> PAGEREF _Toc23724 \h </w:instrText>
          </w:r>
          <w:r>
            <w:rPr>
              <w:sz w:val="32"/>
              <w:szCs w:val="32"/>
            </w:rPr>
            <w:fldChar w:fldCharType="separate"/>
          </w:r>
          <w:r>
            <w:rPr>
              <w:sz w:val="32"/>
              <w:szCs w:val="32"/>
            </w:rPr>
            <w:t>57</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_Toc30232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(三)合同争议调解</w:t>
          </w:r>
          <w:r>
            <w:rPr>
              <w:sz w:val="32"/>
              <w:szCs w:val="32"/>
            </w:rPr>
            <w:tab/>
          </w:r>
          <w:r>
            <w:rPr>
              <w:sz w:val="32"/>
              <w:szCs w:val="32"/>
            </w:rPr>
            <w:fldChar w:fldCharType="begin"/>
          </w:r>
          <w:r>
            <w:rPr>
              <w:sz w:val="32"/>
              <w:szCs w:val="32"/>
            </w:rPr>
            <w:instrText xml:space="preserve"> PAGEREF _Toc30232 \h </w:instrText>
          </w:r>
          <w:r>
            <w:rPr>
              <w:sz w:val="32"/>
              <w:szCs w:val="32"/>
            </w:rPr>
            <w:fldChar w:fldCharType="separate"/>
          </w:r>
          <w:r>
            <w:rPr>
              <w:sz w:val="32"/>
              <w:szCs w:val="32"/>
            </w:rPr>
            <w:t>58</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_Toc5377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（四）网络购物案件</w:t>
          </w:r>
          <w:r>
            <w:rPr>
              <w:sz w:val="32"/>
              <w:szCs w:val="32"/>
            </w:rPr>
            <w:tab/>
          </w:r>
          <w:r>
            <w:rPr>
              <w:sz w:val="32"/>
              <w:szCs w:val="32"/>
            </w:rPr>
            <w:fldChar w:fldCharType="begin"/>
          </w:r>
          <w:r>
            <w:rPr>
              <w:sz w:val="32"/>
              <w:szCs w:val="32"/>
            </w:rPr>
            <w:instrText xml:space="preserve"> PAGEREF _Toc5377 \h </w:instrText>
          </w:r>
          <w:r>
            <w:rPr>
              <w:sz w:val="32"/>
              <w:szCs w:val="32"/>
            </w:rPr>
            <w:fldChar w:fldCharType="separate"/>
          </w:r>
          <w:r>
            <w:rPr>
              <w:sz w:val="32"/>
              <w:szCs w:val="32"/>
            </w:rPr>
            <w:t>59</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_Toc11950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十、PPP项目全流程法律服务</w:t>
          </w:r>
          <w:r>
            <w:rPr>
              <w:sz w:val="32"/>
              <w:szCs w:val="32"/>
            </w:rPr>
            <w:tab/>
          </w:r>
          <w:r>
            <w:rPr>
              <w:sz w:val="32"/>
              <w:szCs w:val="32"/>
            </w:rPr>
            <w:fldChar w:fldCharType="begin"/>
          </w:r>
          <w:r>
            <w:rPr>
              <w:sz w:val="32"/>
              <w:szCs w:val="32"/>
            </w:rPr>
            <w:instrText xml:space="preserve"> PAGEREF _Toc11950 \h </w:instrText>
          </w:r>
          <w:r>
            <w:rPr>
              <w:sz w:val="32"/>
              <w:szCs w:val="32"/>
            </w:rPr>
            <w:fldChar w:fldCharType="separate"/>
          </w:r>
          <w:r>
            <w:rPr>
              <w:sz w:val="32"/>
              <w:szCs w:val="32"/>
            </w:rPr>
            <w:t>61</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_Toc5789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（一）PPP项目专项法律服务（政府方）</w:t>
          </w:r>
          <w:r>
            <w:rPr>
              <w:sz w:val="32"/>
              <w:szCs w:val="32"/>
            </w:rPr>
            <w:tab/>
          </w:r>
          <w:r>
            <w:rPr>
              <w:sz w:val="32"/>
              <w:szCs w:val="32"/>
            </w:rPr>
            <w:fldChar w:fldCharType="begin"/>
          </w:r>
          <w:r>
            <w:rPr>
              <w:sz w:val="32"/>
              <w:szCs w:val="32"/>
            </w:rPr>
            <w:instrText xml:space="preserve"> PAGEREF _Toc5789 \h </w:instrText>
          </w:r>
          <w:r>
            <w:rPr>
              <w:sz w:val="32"/>
              <w:szCs w:val="32"/>
            </w:rPr>
            <w:fldChar w:fldCharType="separate"/>
          </w:r>
          <w:r>
            <w:rPr>
              <w:sz w:val="32"/>
              <w:szCs w:val="32"/>
            </w:rPr>
            <w:t>61</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_Toc14170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（二）PPP项目中期评估专项法律服务（政府方）</w:t>
          </w:r>
          <w:r>
            <w:rPr>
              <w:sz w:val="32"/>
              <w:szCs w:val="32"/>
            </w:rPr>
            <w:tab/>
          </w:r>
          <w:r>
            <w:rPr>
              <w:sz w:val="32"/>
              <w:szCs w:val="32"/>
            </w:rPr>
            <w:fldChar w:fldCharType="begin"/>
          </w:r>
          <w:r>
            <w:rPr>
              <w:sz w:val="32"/>
              <w:szCs w:val="32"/>
            </w:rPr>
            <w:instrText xml:space="preserve"> PAGEREF _Toc14170 \h </w:instrText>
          </w:r>
          <w:r>
            <w:rPr>
              <w:sz w:val="32"/>
              <w:szCs w:val="32"/>
            </w:rPr>
            <w:fldChar w:fldCharType="separate"/>
          </w:r>
          <w:r>
            <w:rPr>
              <w:sz w:val="32"/>
              <w:szCs w:val="32"/>
            </w:rPr>
            <w:t>62</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_Toc9524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（三）PPP项目整改专项法律服务（政府方）</w:t>
          </w:r>
          <w:r>
            <w:rPr>
              <w:sz w:val="32"/>
              <w:szCs w:val="32"/>
            </w:rPr>
            <w:tab/>
          </w:r>
          <w:r>
            <w:rPr>
              <w:sz w:val="32"/>
              <w:szCs w:val="32"/>
            </w:rPr>
            <w:fldChar w:fldCharType="begin"/>
          </w:r>
          <w:r>
            <w:rPr>
              <w:sz w:val="32"/>
              <w:szCs w:val="32"/>
            </w:rPr>
            <w:instrText xml:space="preserve"> PAGEREF _Toc9524 \h </w:instrText>
          </w:r>
          <w:r>
            <w:rPr>
              <w:sz w:val="32"/>
              <w:szCs w:val="32"/>
            </w:rPr>
            <w:fldChar w:fldCharType="separate"/>
          </w:r>
          <w:r>
            <w:rPr>
              <w:sz w:val="32"/>
              <w:szCs w:val="32"/>
            </w:rPr>
            <w:t>63</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_Toc7780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（四）PPP项目移交专项法律服务（政府方）</w:t>
          </w:r>
          <w:r>
            <w:rPr>
              <w:sz w:val="32"/>
              <w:szCs w:val="32"/>
            </w:rPr>
            <w:tab/>
          </w:r>
          <w:r>
            <w:rPr>
              <w:sz w:val="32"/>
              <w:szCs w:val="32"/>
            </w:rPr>
            <w:fldChar w:fldCharType="begin"/>
          </w:r>
          <w:r>
            <w:rPr>
              <w:sz w:val="32"/>
              <w:szCs w:val="32"/>
            </w:rPr>
            <w:instrText xml:space="preserve"> PAGEREF _Toc7780 \h </w:instrText>
          </w:r>
          <w:r>
            <w:rPr>
              <w:sz w:val="32"/>
              <w:szCs w:val="32"/>
            </w:rPr>
            <w:fldChar w:fldCharType="separate"/>
          </w:r>
          <w:r>
            <w:rPr>
              <w:sz w:val="32"/>
              <w:szCs w:val="32"/>
            </w:rPr>
            <w:t>64</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_Toc4549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（五）政府方信用情况尽职调查专项法律服务</w:t>
          </w:r>
          <w:r>
            <w:rPr>
              <w:rFonts w:hint="eastAsia" w:ascii="楷体" w:hAnsi="楷体" w:eastAsia="楷体" w:cs="楷体"/>
              <w:sz w:val="32"/>
              <w:szCs w:val="32"/>
              <w:lang w:val="en-US" w:eastAsia="zh-CN"/>
            </w:rPr>
            <w:tab/>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PAGEREF _Toc4549 \h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64</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_Toc25924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（六）PPP项目专项法律服务（社会资本方）</w:t>
          </w:r>
          <w:r>
            <w:rPr>
              <w:rFonts w:hint="eastAsia" w:ascii="楷体" w:hAnsi="楷体" w:eastAsia="楷体" w:cs="楷体"/>
              <w:sz w:val="32"/>
              <w:szCs w:val="32"/>
              <w:lang w:val="en-US" w:eastAsia="zh-CN"/>
            </w:rPr>
            <w:tab/>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PAGEREF _Toc25924 \h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66</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_Toc17044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（七）PPP项目建设期专项法律服务</w:t>
          </w:r>
          <w:r>
            <w:rPr>
              <w:rFonts w:hint="eastAsia" w:ascii="楷体" w:hAnsi="楷体" w:eastAsia="楷体" w:cs="楷体"/>
              <w:sz w:val="32"/>
              <w:szCs w:val="32"/>
              <w:lang w:val="en-US" w:eastAsia="zh-CN"/>
            </w:rPr>
            <w:tab/>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PAGEREF _Toc17044 \h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67</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_Toc16682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（八）PPP项目运营期常年法律服务</w:t>
          </w:r>
          <w:r>
            <w:rPr>
              <w:sz w:val="32"/>
              <w:szCs w:val="32"/>
            </w:rPr>
            <w:tab/>
          </w:r>
          <w:r>
            <w:rPr>
              <w:sz w:val="32"/>
              <w:szCs w:val="32"/>
            </w:rPr>
            <w:fldChar w:fldCharType="begin"/>
          </w:r>
          <w:r>
            <w:rPr>
              <w:sz w:val="32"/>
              <w:szCs w:val="32"/>
            </w:rPr>
            <w:instrText xml:space="preserve"> PAGEREF _Toc16682 \h </w:instrText>
          </w:r>
          <w:r>
            <w:rPr>
              <w:sz w:val="32"/>
              <w:szCs w:val="32"/>
            </w:rPr>
            <w:fldChar w:fldCharType="separate"/>
          </w:r>
          <w:r>
            <w:rPr>
              <w:sz w:val="32"/>
              <w:szCs w:val="32"/>
            </w:rPr>
            <w:t>67</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_Toc26637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（九）PPP项目移交专项法律服务（项目公司）</w:t>
          </w:r>
          <w:r>
            <w:rPr>
              <w:sz w:val="32"/>
              <w:szCs w:val="32"/>
            </w:rPr>
            <w:tab/>
          </w:r>
          <w:r>
            <w:rPr>
              <w:sz w:val="32"/>
              <w:szCs w:val="32"/>
            </w:rPr>
            <w:fldChar w:fldCharType="begin"/>
          </w:r>
          <w:r>
            <w:rPr>
              <w:sz w:val="32"/>
              <w:szCs w:val="32"/>
            </w:rPr>
            <w:instrText xml:space="preserve"> PAGEREF _Toc26637 \h </w:instrText>
          </w:r>
          <w:r>
            <w:rPr>
              <w:sz w:val="32"/>
              <w:szCs w:val="32"/>
            </w:rPr>
            <w:fldChar w:fldCharType="separate"/>
          </w:r>
          <w:r>
            <w:rPr>
              <w:sz w:val="32"/>
              <w:szCs w:val="32"/>
            </w:rPr>
            <w:t>68</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_Toc6373 </w:instrText>
          </w:r>
          <w:r>
            <w:rPr>
              <w:rFonts w:hint="eastAsia" w:ascii="仿宋_GB2312" w:hAnsi="仿宋_GB2312" w:eastAsia="仿宋_GB2312" w:cs="仿宋_GB2312"/>
              <w:sz w:val="32"/>
              <w:szCs w:val="32"/>
              <w:lang w:val="en-US" w:eastAsia="zh-CN"/>
            </w:rPr>
            <w:fldChar w:fldCharType="separate"/>
          </w:r>
          <w:r>
            <w:rPr>
              <w:rFonts w:hint="eastAsia" w:ascii="楷体" w:hAnsi="楷体" w:eastAsia="楷体" w:cs="楷体"/>
              <w:sz w:val="32"/>
              <w:szCs w:val="32"/>
              <w:lang w:val="en-US" w:eastAsia="zh-CN"/>
            </w:rPr>
            <w:t>（十）PPP项目金融类法律服务</w:t>
          </w:r>
          <w:r>
            <w:rPr>
              <w:sz w:val="32"/>
              <w:szCs w:val="32"/>
            </w:rPr>
            <w:tab/>
          </w:r>
          <w:r>
            <w:rPr>
              <w:sz w:val="32"/>
              <w:szCs w:val="32"/>
            </w:rPr>
            <w:fldChar w:fldCharType="begin"/>
          </w:r>
          <w:r>
            <w:rPr>
              <w:sz w:val="32"/>
              <w:szCs w:val="32"/>
            </w:rPr>
            <w:instrText xml:space="preserve"> PAGEREF _Toc6373 \h </w:instrText>
          </w:r>
          <w:r>
            <w:rPr>
              <w:sz w:val="32"/>
              <w:szCs w:val="32"/>
            </w:rPr>
            <w:fldChar w:fldCharType="separate"/>
          </w:r>
          <w:r>
            <w:rPr>
              <w:sz w:val="32"/>
              <w:szCs w:val="32"/>
            </w:rPr>
            <w:t>69</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_Toc11653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十一、刑事法律业务类</w:t>
          </w:r>
          <w:r>
            <w:rPr>
              <w:sz w:val="32"/>
              <w:szCs w:val="32"/>
            </w:rPr>
            <w:tab/>
          </w:r>
          <w:r>
            <w:rPr>
              <w:sz w:val="32"/>
              <w:szCs w:val="32"/>
            </w:rPr>
            <w:fldChar w:fldCharType="begin"/>
          </w:r>
          <w:r>
            <w:rPr>
              <w:sz w:val="32"/>
              <w:szCs w:val="32"/>
            </w:rPr>
            <w:instrText xml:space="preserve"> PAGEREF _Toc11653 \h </w:instrText>
          </w:r>
          <w:r>
            <w:rPr>
              <w:sz w:val="32"/>
              <w:szCs w:val="32"/>
            </w:rPr>
            <w:fldChar w:fldCharType="separate"/>
          </w:r>
          <w:r>
            <w:rPr>
              <w:sz w:val="32"/>
              <w:szCs w:val="32"/>
            </w:rPr>
            <w:t>70</w:t>
          </w:r>
          <w:r>
            <w:rPr>
              <w:sz w:val="32"/>
              <w:szCs w:val="32"/>
            </w:rPr>
            <w:fldChar w:fldCharType="end"/>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_Toc29464 </w:instrText>
          </w:r>
          <w:r>
            <w:rPr>
              <w:rFonts w:hint="eastAsia" w:ascii="仿宋_GB2312" w:hAnsi="仿宋_GB2312" w:eastAsia="仿宋_GB2312" w:cs="仿宋_GB2312"/>
              <w:sz w:val="32"/>
              <w:szCs w:val="32"/>
              <w:lang w:val="en-US" w:eastAsia="zh-CN"/>
            </w:rPr>
            <w:fldChar w:fldCharType="separate"/>
          </w:r>
          <w:r>
            <w:rPr>
              <w:rFonts w:hint="eastAsia" w:ascii="黑体" w:hAnsi="黑体" w:eastAsia="黑体" w:cs="黑体"/>
              <w:sz w:val="32"/>
              <w:szCs w:val="32"/>
              <w:lang w:val="en-US" w:eastAsia="zh-CN"/>
            </w:rPr>
            <w:t>十二、民事法律业务类</w:t>
          </w:r>
          <w:r>
            <w:rPr>
              <w:sz w:val="32"/>
              <w:szCs w:val="32"/>
            </w:rPr>
            <w:tab/>
          </w:r>
          <w:r>
            <w:rPr>
              <w:sz w:val="32"/>
              <w:szCs w:val="32"/>
            </w:rPr>
            <w:fldChar w:fldCharType="begin"/>
          </w:r>
          <w:r>
            <w:rPr>
              <w:sz w:val="32"/>
              <w:szCs w:val="32"/>
            </w:rPr>
            <w:instrText xml:space="preserve"> PAGEREF _Toc29464 \h </w:instrText>
          </w:r>
          <w:r>
            <w:rPr>
              <w:sz w:val="32"/>
              <w:szCs w:val="32"/>
            </w:rPr>
            <w:fldChar w:fldCharType="separate"/>
          </w:r>
          <w:r>
            <w:rPr>
              <w:sz w:val="32"/>
              <w:szCs w:val="32"/>
            </w:rPr>
            <w:t>72</w:t>
          </w:r>
          <w:r>
            <w:rPr>
              <w:sz w:val="32"/>
              <w:szCs w:val="32"/>
            </w:rPr>
            <w:fldChar w:fldCharType="end"/>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Cs w:val="32"/>
              <w:lang w:val="en-US" w:eastAsia="zh-CN"/>
            </w:rPr>
            <w:fldChar w:fldCharType="end"/>
          </w:r>
        </w:p>
      </w:sdtContent>
    </w:sdt>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黑体"/>
          <w:sz w:val="44"/>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黑体"/>
          <w:sz w:val="44"/>
          <w:szCs w:val="44"/>
          <w:lang w:val="en-US" w:eastAsia="zh-CN"/>
        </w:rPr>
      </w:pPr>
      <w:bookmarkStart w:id="0" w:name="_Toc29261"/>
      <w:r>
        <w:rPr>
          <w:rFonts w:hint="eastAsia" w:ascii="黑体" w:hAnsi="黑体" w:eastAsia="黑体" w:cs="黑体"/>
          <w:sz w:val="44"/>
          <w:szCs w:val="44"/>
          <w:lang w:val="en-US" w:eastAsia="zh-CN"/>
        </w:rPr>
        <w:t>一、公司业务类</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1" w:name="_Toc12679"/>
      <w:r>
        <w:rPr>
          <w:rFonts w:hint="eastAsia" w:ascii="楷体" w:hAnsi="楷体" w:eastAsia="楷体" w:cs="楷体"/>
          <w:sz w:val="32"/>
          <w:szCs w:val="32"/>
          <w:lang w:val="en-US" w:eastAsia="zh-CN"/>
        </w:rPr>
        <w:t>（一）股权转让</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【产品描述】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股权转让，一般指有限责任公司的股东将其持有的股权转让给他人、他人受让股权的民事法律行为。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与股权赠与不同，股权转让属于有偿民事法律行为，股权转让价款的支付方式可以是货币，可以是实物抵顶。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股权置换、以股权作为出资方式等也可以视为特殊的股权转让。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【产品适用】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适用于公司股权转让或受让的相关情形。可以扩展适用于股权置换、股权出资、股权抵债、股权质押等业务。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1.了解客户交易背景，站在客户角度分析交易风险点，制定谈判策略；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2.制定尽职调查方案，对目标公司进行尽职调查；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3、针对尽职调查发现的问题，代表受让方要求转让方进行澄清，制定保护受让方权益、固定交易风险的方案；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4.制定股权转让交易模式；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5．参加股权转让交易谈判；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 协助起草、修订、审核股权转让协议等协议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7.协助客户准备股权转让所需审批资料、变更登记资料，协助办理股权转让审批、申请公司变更登记；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8.提供股权转让相关的法律咨询。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根据客户要求在指定期限内或可能完成的期限内完成。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根据具体情况，可以采取团队服务、个体律师服务方式。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为客户把控股权转让的合法、合规性，分析、控制交易风险；满足客户的需求以及实现利益最大化。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根据项目大小、事务多寡、复杂程度、周期、工作目标及要求等综合确定。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【供稿机构】山东东方未来律师事务所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2" w:name="_Toc12426"/>
      <w:r>
        <w:rPr>
          <w:rFonts w:hint="eastAsia" w:ascii="楷体" w:hAnsi="楷体" w:eastAsia="楷体" w:cs="楷体"/>
          <w:sz w:val="32"/>
          <w:szCs w:val="32"/>
          <w:lang w:val="en-US" w:eastAsia="zh-CN"/>
        </w:rPr>
        <w:t>（二）应收账款管理和清收法律服务</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公司应收账款是指企业在销售产品、提供服务后应得收入或者其他应收款项。它是公司流动资产的组成部分，是伴随公司的销售行为发生而形成的一项债权。公司业应收账款的管理及清收是要保证及时回收资金，加速公司资金的良性循环，提高资金周转效率，防止坏账的发生，减少收账费用及财务损失的必要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【产品适用】适用于所有公司，降低公司的损失，甚至为公司防范风险，将风险扼杀在摇篮里。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聘请律师担任专项法律顾问，确定委托关系。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建立信用制度。信用标准是公司决定授予客户信用所要求的最低标准，也是公司对于可接受风险提供的一个基本判别标准。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建立赊销审批制度。审批制度与企业的销售政策、财务控制是互相连接的，也与公司的组织架构相配合。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强化应收账款的单个客户管理和总额管理。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建立销售回款一条龙责任制。制订严格的资金回款考核制度，以实际收到货款数作为销售部门的考核指标，每个销售人员必须对每一项销售业务，从签订合同到回收资金过程负全责。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【工作期限】根据双方签订的《专项法律顾问合同》的服务期限。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【产品价值】降低公司不良账款的风险，减少公司的损失，提高公司资金的周转率，稳定经营利润，增强公司的再生产能力。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【收费方式】根据双方签订的《专项法律顾问合同》的服务期限进行收费，具体费用根据双方协商确定。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w:t>
      </w:r>
      <w:r>
        <w:rPr>
          <w:rFonts w:hint="eastAsia" w:ascii="仿宋_GB2312" w:hAnsi="仿宋_GB2312" w:eastAsia="仿宋_GB2312" w:cs="仿宋_GB2312"/>
          <w:sz w:val="32"/>
          <w:szCs w:val="32"/>
          <w:lang w:val="en-US" w:eastAsia="zh-CN"/>
        </w:rPr>
        <w:t>山东德衡（威海）律师事务所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3" w:name="_Toc27159"/>
      <w:r>
        <w:rPr>
          <w:rFonts w:hint="eastAsia" w:ascii="楷体" w:hAnsi="楷体" w:eastAsia="楷体" w:cs="楷体"/>
          <w:sz w:val="32"/>
          <w:szCs w:val="32"/>
          <w:lang w:val="en-US" w:eastAsia="zh-CN"/>
        </w:rPr>
        <w:t>（三）股权架构设计</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【产品描述】对于初创企业而言，要想获得长期稳定发展，建立合理的股权制度是非常必要的。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【产品适用】适用于创业型公司、拟上市公司。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 与客户沟通，明确需求，确定委托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 对目标公司进行投资前的价值评估以及投资后的价值评估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 制定股权设计方案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 制定合伙人制度。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【工作期限】根据客户的要求在指定期限内或可能完成的期限内完成，一般不少于 1个月。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【产品价值】科学合理的股权架构，意义重大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 合理的股权结构可以明晰股东之间的权责利，科学体现各股东之间对企业的贡献、利益和权利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 有助于维护公司和创业项目稳定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 在未来融资时，股权要稀释，合理的股权结构，有助于确保创业团队对公司的控制权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 融资时，投资人会重点考察创业团队的股权结构是否合理，以避免重蹈“真功深圳律师法律服务产品清单夫”、“西少爷”等投资人的覆辙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 进入任何资本市场，无论是新三板、IPO，也会考察股权结构是否明晰、清楚、稳定。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【收费方式】根据项目大小、事务多寡、复杂程度、周期、工作目标及要求等综合确定。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w:t>
      </w:r>
      <w:r>
        <w:rPr>
          <w:rFonts w:hint="eastAsia" w:ascii="仿宋_GB2312" w:hAnsi="仿宋_GB2312" w:eastAsia="仿宋_GB2312" w:cs="仿宋_GB2312"/>
          <w:sz w:val="32"/>
          <w:szCs w:val="32"/>
          <w:lang w:val="en-US" w:eastAsia="zh-CN"/>
        </w:rPr>
        <w:t>山东荣威律师事务所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4" w:name="_Toc5022"/>
      <w:r>
        <w:rPr>
          <w:rFonts w:hint="eastAsia" w:ascii="楷体" w:hAnsi="楷体" w:eastAsia="楷体" w:cs="楷体"/>
          <w:sz w:val="32"/>
          <w:szCs w:val="32"/>
          <w:lang w:val="en-US" w:eastAsia="zh-CN"/>
        </w:rPr>
        <w:t>（四）股权转让纠纷</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【案情简介】原告甲公司诉被告乙要求支付十年前的股权转让款200多万元。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1、接待当事人，倾听当事人讲述;收集、确认与案件相关证据;大致判断案件的结果;律师了解委托人的需求及委托人的基本情况；做好律师接待当事人谈话笔录。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2、查阅、核对、复制委托人提供的证据及相关材料，律师结合《中国人民共和国民法典》的有关规定，为委托人提供法律帮助，解答法律咨询和法律问题。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3、接受被告当事人委托后，签订《委托代理合同》，收取律师费并开具发票。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4、本所指定执业律师专门负责本案，律师根据当事人提供的证据材料，制作相关民事答辩状和证据目录；向法院递交授权委托手续及各项诉讼法律文书材料、参与诉讼各阶段工作；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庭审围绕双方之间虽然存在股权转让行为，但并未约定股权转让款，原告提供的股权转让协议和股东会决议中并未有乙方本人的签字；双方约定股权转让是零元转账的，变更股权的目的是为了以新公司的名义向银行贷款，双方之间不存在真实的股权转让行为；原告并未实缴注册资本，原告作为该公司的原股东存在抽逃注册资金的行为；原告向被告主张股权转让款超过三年的诉讼时效。被告并提供相应的证据予以证实，最终法院采纳了被告的观点，驳回原告的全部诉讼请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6、律师完成诉讼代理工作后，向委托人送达相关裁判法律文书、制作结案文书并整理案卷归档。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【工作期限】3-6个月完成，根据法院排期及审理进度作相应调整。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【工作方式】单独或团队服务，一名或者两名律师。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【产品价值】通过制定合理诉讼方案、提供优质的诉讼代理法律服务，帮助委托人解决股权转让纠纷，当事人对律师提供的法律服务非常满意。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w:t>
      </w:r>
      <w:r>
        <w:rPr>
          <w:rFonts w:hint="eastAsia" w:ascii="仿宋_GB2312" w:hAnsi="仿宋_GB2312" w:eastAsia="仿宋_GB2312" w:cs="仿宋_GB2312"/>
          <w:sz w:val="32"/>
          <w:szCs w:val="32"/>
          <w:lang w:val="en-US" w:eastAsia="zh-CN"/>
        </w:rPr>
        <w:t>山东润洲律师事务所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5" w:name="_Toc26285"/>
      <w:r>
        <w:rPr>
          <w:rFonts w:hint="eastAsia" w:ascii="楷体" w:hAnsi="楷体" w:eastAsia="楷体" w:cs="楷体"/>
          <w:sz w:val="32"/>
          <w:szCs w:val="32"/>
          <w:lang w:val="en-US" w:eastAsia="zh-CN"/>
        </w:rPr>
        <w:t>（五）常年见证法律服务</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【产品描述】接受客户的聘任，作为其常年法律见证机构，为客户日常经营活动的真实性、合法性提供常年见证法律服务。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【产品适用】适用于各类公司、企业单位。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1、确定委托关系，签订《聘请律师见证合同》，约定聘用律所与指定律师、服务范围、服务期限、服务费与支付方式、权利义务、违约责任等事项；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服务范围包括但不限于：经营过程中涉及的投融资、转股、买卖等各类经济合同的签订与履行行为；修改公司章程，召集与召开股东会决议、董事会决议、监事会决议等会议议程；公司设立、合并、分立、解散、清算、赠与、转让、放弃等民事行为；各种委托代理关系；双方协商一致的其他见证服务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3、根据客户的上述第2项具体需求，承办律师要求客户如实、完整、及时地提供与服务内容有关的法律文件、资料信息，如实陈述与服务内容有关的情况；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承办律师在出具见证意见前应先审查：客户是否具有民事权利能力和民事行为能力；客户的意思表示是否真实；客户所要求见证的事项是否合法；客户提供的证明材料和其他文件是否具有真实性、合法性、完整性和有效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5、根据客户的告知或通知，按时出席法律事实或法律行为形成的现场并签到，由两名律师提供法律见证，法律事实或法律行为发生后，由律师宣读法律见证意见。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6、见证活动结束后3日内，向客户出具加盖律所公章的书面法律见证意见书供客户备案、存档。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【工作期限】1个月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【工作方式】团队服务，2名以上律师。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【产品价值】提高公司日常经营活动的合法、合规性，降低公司的合规风险。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【收费方式】按件收费或按小时收费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【供稿机构】山东凌云志律师事务所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6" w:name="_Toc18438"/>
      <w:r>
        <w:rPr>
          <w:rFonts w:hint="eastAsia" w:ascii="楷体" w:hAnsi="楷体" w:eastAsia="楷体" w:cs="楷体"/>
          <w:sz w:val="32"/>
          <w:szCs w:val="32"/>
          <w:lang w:val="en-US" w:eastAsia="zh-CN"/>
        </w:rPr>
        <w:t>（六）企业人力资源专项服务</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根据中小微企业发展需求提升中小微企业人力资源管理能力的人力资源管理基础产品、协助企业面对疫情危机持续优化，实现利益与关系双重平衡的离职谈判、帮助带着日益庞大的组织快速发展的企业设计科学合理的股权激励体系的人力资源专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1、与客户充分沟通，了解客户的行业特性、用工管理模式、客户在经营管理中遇到的问题，初步确定服务方案和思路；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2、根据具体的服务方案，委托合同及报价，经客户签署确认；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3、根据客户需求确定人力资专项服务内容，包含三个项目：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（1）人力资源管理基础产品包括招聘入职管理、劳动合同管理、离职管理、复合型用工管理、工时考勤管理、薪酬管理、保密与竞业管理、培训管理、考核管理及社会保险管理。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（2）离职谈判内容融合谈判技能、法律实务、心理学研究等，涵盖目前最受企业关注的劳动用工问题。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股权激励既有最新的分层式动态股权激励体系和多层级合伙人机制方案，包括如何为企业做股权激励内宣，如何与员工进行激励调研访谈，离职退出时的各种问题应对，又有初创企业股权分配与股权架构方案的规划的要点细节等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4、根据现行生效的最新的法律法规及地方政策性等规定，结合客户自身经营管理需要及特点，凭借专业知识和实务经验设计适合客户自身发展需求、助力客户健康永续发展的特色产品。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5、协助客户对经营管理中涉及的人力资源管理基础问题、离职谈判问题、股权激励问题进行指导、解决，及时出具项目推进计划报告，接受询问，提出意见或风险提示。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【工作期限】根据客户的要求在指定的期限内完成或可能完成的期限内完成，一般为六个月。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【产品成果】人力资源管理基础产品、项目推进计划报告、离职谈判方案、股权激励体系、风险提示意见书等。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力资源专项服务一方面协助客户清晰明确的了解了现阶段经营过程中面临的法律风险问题，通过人力资源基础产品帮助客户促进劳动关系和谐稳定，降低劳动用工管理风险，实现企业收益和良性发展。另一方面通过设计离职谈判方案、协助企业离职谈判助力企业持续优化，实现利益与关系双重平衡，谈一场不失体面的分手。除此，股权激励既帮助企业及时淘汰绩效和价值观不符的员工，又绑定和激励吸引的人才、稳住人心，激活组织，助力企业在后疫情时代进入发展快车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【收费方式】全部产品内容或按单个项目复杂程度，一次性或分期付款。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【供稿机构】山东凌云志律师事务所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7" w:name="_Toc30747"/>
      <w:r>
        <w:rPr>
          <w:rFonts w:hint="eastAsia" w:ascii="楷体" w:hAnsi="楷体" w:eastAsia="楷体" w:cs="楷体"/>
          <w:sz w:val="32"/>
          <w:szCs w:val="32"/>
          <w:lang w:val="en-US" w:eastAsia="zh-CN"/>
        </w:rPr>
        <w:t>（七）股权架构设计</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【产品描述】对于初创企业而言，要想获得长期稳定发展，建立合理的股权制度是非常必要的。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【产品适用】适用于创业型公司、拟上市公司。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1.与客户沟通，明确需求，确定委托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2.对目标公司进行投资前的价值评估以及投资后的价值评估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3.制定股权设计方案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4.制定合伙人制度。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【工作期限】根据客户的要求在指定期限内或可能完成的期限内完成，一般不少于 1 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【产品价值】科学合理的股权架构，意义重大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1.合理的股权结构可以明晰股东之间的权责利，科学体现各股东之间对企业的贡献、利益和权利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2.有助于维护公司和创业项目稳定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3.在未来融资时，股权要稀释，合理的股权结构，有助于确保创业团队对公司的控制权；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4.融资时，投资人会重点考察创业团队的股权结构是否合理，以避免重蹈“真功夫”、“西少爷”等投资人的覆辙；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5.进入任何资本市场，无论是新三板、IPO，也会考察股权结构是否明晰、清楚、稳定。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【收费方式】根据项目大小、事务多寡、复杂程度、周期、工作目标及要求等综合确定。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w:t>
      </w:r>
      <w:r>
        <w:rPr>
          <w:rFonts w:hint="eastAsia" w:ascii="仿宋_GB2312" w:hAnsi="仿宋_GB2312" w:eastAsia="仿宋_GB2312" w:cs="仿宋_GB2312"/>
          <w:sz w:val="32"/>
          <w:szCs w:val="32"/>
          <w:lang w:val="en-US" w:eastAsia="zh-CN"/>
        </w:rPr>
        <w:t>悦程</w:t>
      </w:r>
      <w:r>
        <w:rPr>
          <w:rFonts w:hint="default" w:ascii="仿宋_GB2312" w:hAnsi="仿宋_GB2312" w:eastAsia="仿宋_GB2312" w:cs="仿宋_GB2312"/>
          <w:sz w:val="32"/>
          <w:szCs w:val="32"/>
          <w:lang w:val="en-US" w:eastAsia="zh-CN"/>
        </w:rPr>
        <w:t>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880" w:firstLineChars="200"/>
        <w:jc w:val="both"/>
        <w:textAlignment w:val="auto"/>
        <w:rPr>
          <w:rFonts w:hint="eastAsia"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880" w:firstLineChars="200"/>
        <w:jc w:val="both"/>
        <w:textAlignment w:val="auto"/>
        <w:outlineLvl w:val="0"/>
        <w:rPr>
          <w:rFonts w:hint="eastAsia" w:ascii="黑体" w:hAnsi="黑体" w:eastAsia="黑体" w:cs="黑体"/>
          <w:sz w:val="44"/>
          <w:szCs w:val="44"/>
          <w:lang w:val="en-US" w:eastAsia="zh-CN"/>
        </w:rPr>
      </w:pPr>
      <w:bookmarkStart w:id="8" w:name="_Toc107"/>
      <w:r>
        <w:rPr>
          <w:rFonts w:hint="eastAsia" w:ascii="黑体" w:hAnsi="黑体" w:eastAsia="黑体" w:cs="黑体"/>
          <w:sz w:val="44"/>
          <w:szCs w:val="44"/>
          <w:lang w:val="en-US" w:eastAsia="zh-CN"/>
        </w:rPr>
        <w:t>二、公司解散与破产清算法律业务类</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9" w:name="_Toc7936"/>
      <w:r>
        <w:rPr>
          <w:rFonts w:hint="eastAsia" w:ascii="楷体" w:hAnsi="楷体" w:eastAsia="楷体" w:cs="楷体"/>
          <w:sz w:val="32"/>
          <w:szCs w:val="32"/>
          <w:lang w:val="en-US" w:eastAsia="zh-CN"/>
        </w:rPr>
        <w:t>（一）公司自行清算专项法律服务</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【产品描述】接受委托，担任公司自行清算的专项法律顾问。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【产品适用】适用于公司自行清算程序。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 接受委托，签订法律服务合同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 清算程序启动的准备工作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 清算组成员工商备案登记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 发布清算公告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 接受债权申报并审查债权，清理公司财产、编制资产负债表和财产清单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 制定清算方案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 清算分配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 制作清算报告，报股东会、股东大会确认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9. 申请注销公司登记，公告公司终止。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【工作期限】约 6 个月 -12 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【产品价值】规范清算工作，预防清算法律风险。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【收费方式】参照破产管理人收费标准。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【供稿机构】山东东方未来律师事务所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【产品描述】接受委托担任公司自行清算的专项法律顾问。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【产品适用】适用于公司自行清算程序。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1.接受委托，签订法律服务合同；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2.清算程序启动的准备工作；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3.清算组成员工商备案登记；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4.发布清算公告；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5.接受债权申报并审查债权、清理公司财产、编制资产负债表和财产清单；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6.制定清算方案；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7.清算分配；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8.制作清算报告，报股东会、股东大会确认；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9.申请注销公司登记，公告公司终止。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【工作期限】约6个月-12个月。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【产品价值】规范清算工作，预防清算法律风险。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【收费方式】参照破产管理人收费标准。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【供稿机构】山东华田律师事务所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【产品描述】接受委托，担任公司自行清算的专项法律顾问。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【产品适用】适用于公司自行清算程序。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1.接受委托，签订法律服务合同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2.清算程序启动的准备工作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3.清算组成员工商备案登记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4.发布清算公告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5.接受债权申报并审查债权，清理公司财产、编制资产负债表和财产清单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6.制定清算方案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7.清算分配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8.制作清算报告，报股东会、股东大会确认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9.申请注销公司登记，公告公司终止。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【工作期限】约 6 个月 -12 个月。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【工作方式】团队服务。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【产品价值】规范清算工作，预防清算法律风险。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【收费方式】参照破产管理人收费标准。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【产品描述】接受委托，在企业无法正常经营时，而采取自行清算、强制清算或破产清算的方式实现企业注销的专项法律服务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【产品适用】适用于各类国有企业子公司及民营企业的清算、注销。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接受委托，签订专项法律服务合同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调查收集公司相关资料，通过诉讼或审计等各种方式确认相关债权债务；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确定清算方案，如采用破产清算，即与法院沟通并起草破产申请书提交法院；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协助公司编制财务状况说明、债务清册、债权清册、财务会计报告、职工安置说明等；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发布清算公告，公告债权人，协助召开债权人会议，协助制作召开债权人会议所需要的文件（债权表、财产状况说明等）；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协助起草职工安置方案、财产分配方案等清算方案；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协助清算分配；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 协助制作清算报告；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 协助申请注销公司登记，公告公司终止。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【工作期限】3-12个月。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【工作方式】团队服务，资深公司商事团队，具有丰富的破产清算、重整经验。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【产品价值】规范清算工作，完成僵尸企业出清，减少股东损失。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【收费方式】参照破产管理人收费标准。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【供稿机构】山东康桥（威海）律师事务所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10" w:name="_Toc22821"/>
      <w:r>
        <w:rPr>
          <w:rFonts w:hint="eastAsia" w:ascii="楷体" w:hAnsi="楷体" w:eastAsia="楷体" w:cs="楷体"/>
          <w:sz w:val="32"/>
          <w:szCs w:val="32"/>
          <w:lang w:val="en-US" w:eastAsia="zh-CN"/>
        </w:rPr>
        <w:t>（二）股权激励方案定制服务</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【产品描述】受单位或个人聘请，为其公司、团体等定制符合条件与需求的股权激励方案。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【产品适用】适用于为单位（公司、社会团体等）或个人提供股权激励方案定制服务。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1、与客户进行前期初步沟通，明确客户需求，确定工作内容和要求；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2、签订《非诉事务法律服务合同》，收取律师费并开具发票；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3、对公司的业务和员工（被激励对象）等情况进行调查；对公司的资产收益进行审计，确定公司市值；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4、与客户沟通后，对方案进行细化：根据公司业务情况核算股权激励份额，并对被激励对象进行分类等；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5、准备方案说明材料，通过举办说明会等形式，尽可能简单明确的替客户向被激励对象讲解和说明股权激励方案；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6、统计参与名单，按所选方案形式及参与人员需要准备相关签约材料，组织签约；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7、根据所选方案形式代为办理后续相关工商变更手续；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8、对股权激励的后续工作提供咨询服务。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【工作期限】前期服务3-6个月，后期孵化12个月。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【工作方式】团队服务，三名以上律师，具体视客户需要及企业具体情况而定。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【产品价值】结合公司当前业务发展和未来规划，选择或完善适合公司的股权激励计划，以满足且有利于公司中长期发展需要。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【收费方式】打包收费，在签订合同后、提供服务前收费，或者按照合同约定分期收费。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【供稿机构】山东中立达律师事务所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11" w:name="_Toc29627"/>
      <w:r>
        <w:rPr>
          <w:rFonts w:hint="eastAsia" w:ascii="楷体" w:hAnsi="楷体" w:eastAsia="楷体" w:cs="楷体"/>
          <w:sz w:val="32"/>
          <w:szCs w:val="32"/>
          <w:lang w:val="en-US" w:eastAsia="zh-CN"/>
        </w:rPr>
        <w:t>（三）房地产项目清算（股东退出）定制服务</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【产品描述】受目标公司或目标公司股东委托，为房地产项目清算或股东退出提供定制化法律服务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【产品适用】适用于房地产合作项目（包括拆迁项目）结束，对房地产项目的清算，或者尚未完全结束，部分股东退出。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与客户进行前期初步沟通，明确客户需求，确定工作内容和要求；签订《非诉事务法律服务合同》，收取律师费并开具发票；梳理公司合同文本、工商登记信息，委托第三方审计机构和评估机构，确定项目公司的所有者权益，对项目税务汇算清缴进行核算，初步确定增值税、土地增值税、所得税税额调查；根据股权比例确定股权价值，协助股东之间确定股权价格；如果为公司清算，按照清算程序，清偿债务和税金，确定股东清算所得；如果为股权转让，协助确定交易价格，并制定文本，办理变更登记手续；如果采用减资方式部分股东退出，按照减资流程办理减资手续，办理工商变更登记，支付款项；其他定制化法律服务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【工作期限】3-12个月。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【工作方式】团队服务，至少五名律师，具体视客户需要及企业具体情况而定，律师牵头，审计师、评估师、税务师配合，完成委托事项。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【产品价值】房地产合作项目开发完毕或者基本完毕，股东有序退出，保证交易秩序。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【收费方式】打包收费，在签订合同后、提供服务前收费，或者按照合同约定分期收费。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【供稿机构】山东中立达律师事务所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12" w:name="_Toc26836"/>
      <w:r>
        <w:rPr>
          <w:rFonts w:hint="eastAsia" w:ascii="楷体" w:hAnsi="楷体" w:eastAsia="楷体" w:cs="楷体"/>
          <w:sz w:val="32"/>
          <w:szCs w:val="32"/>
          <w:lang w:val="en-US" w:eastAsia="zh-CN"/>
        </w:rPr>
        <w:t>（四）代理申请债务人破产清算、重整、和解</w:t>
      </w:r>
      <w:bookmarkEnd w:id="12"/>
      <w:r>
        <w:rPr>
          <w:rFonts w:hint="eastAsia" w:ascii="楷体" w:hAnsi="楷体" w:eastAsia="楷体" w:cs="楷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【产品描述】接受委托，代理债权人或债务人申请债务人破产清算、重整或和解。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【产品适用】适用于债务人不能清偿到期债务，且资不抵债或缺乏清偿能力、或丧失清偿能力可能的。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1.接受委托，签订委托代理合同，明确委托目的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2.准备申请材料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3.向法院递交申请材料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4.参加听证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5.法院裁定受理，工作结束，法院裁定不予受理的可提起上诉。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【工作期限】3 个月 -6 个月。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【工作方式】团队服务或个人服务。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【产品价值】启动破产程序。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【收费方式】参照民事诉讼案件收费标准，结合案件复杂程序。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bookmarkStart w:id="13" w:name="_Toc6956"/>
      <w:r>
        <w:rPr>
          <w:rFonts w:hint="eastAsia" w:ascii="楷体" w:hAnsi="楷体" w:eastAsia="楷体" w:cs="楷体"/>
          <w:sz w:val="32"/>
          <w:szCs w:val="32"/>
          <w:lang w:val="en-US" w:eastAsia="zh-CN"/>
        </w:rPr>
        <w:t>（五）代理债权人参与破产程序</w:t>
      </w:r>
      <w:bookmarkEnd w:id="13"/>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【产品描述】接受委托，在破产程序代理债权人法律事务。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【产品适用】适用于破产程序。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1.接受委托，签订委托代理合同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2.准备债权申报资产向管理人申报债权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3.参与债权人会议，对相关事项进行表决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4.接受清偿分配，受领清偿款。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【工作期限】同破产程序。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【工作方式】个人服务。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【产品价值】维护债权人合法权益。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【收费方式】参照民事诉讼案件收费标准。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14" w:name="_Toc28336"/>
      <w:r>
        <w:rPr>
          <w:rFonts w:hint="eastAsia" w:ascii="楷体" w:hAnsi="楷体" w:eastAsia="楷体" w:cs="楷体"/>
          <w:sz w:val="32"/>
          <w:szCs w:val="32"/>
          <w:lang w:val="en-US" w:eastAsia="zh-CN"/>
        </w:rPr>
        <w:t>（六）代理投资人参与债务人重整</w:t>
      </w:r>
      <w:bookmarkEnd w:id="14"/>
      <w:r>
        <w:rPr>
          <w:rFonts w:hint="eastAsia" w:ascii="楷体" w:hAnsi="楷体" w:eastAsia="楷体" w:cs="楷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【产品描述】接受委托，代理投资方在破产重整程序中的法律事务。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【产品适用】适用于公司破产重整程序中的重整投资。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1.接受委托，签订法律服务合同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2.对重整对象进行尽职调查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3.向法院和管理人递交参与重整意向书或按管理人招募公告报名参与重整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4.制定重整投资计划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5.被选为重整投资人后，配合管理人制定重整计划草案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6.与债务人股东和主要债权人协商谈判争取支持重整计划草案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7.重整计划草案批准后，按重整计划草案履行义务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8.接受债务人全部股权和全拟保留资产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9.按经营方案继续债务人营业事务。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【工作期限】约 6 个月 -12 个月。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【工作方式】团队服务。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【产品价值】规范重整投资工作，预防投资法律风险。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【收费方式】按投资额标准，风险收费或固定收费。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15" w:name="_Toc5676"/>
      <w:r>
        <w:rPr>
          <w:rFonts w:hint="eastAsia" w:ascii="楷体" w:hAnsi="楷体" w:eastAsia="楷体" w:cs="楷体"/>
          <w:sz w:val="32"/>
          <w:szCs w:val="32"/>
          <w:lang w:val="en-US" w:eastAsia="zh-CN"/>
        </w:rPr>
        <w:t>（七）接受指定担任破产清算案件管理人</w:t>
      </w:r>
      <w:bookmarkEnd w:id="15"/>
      <w:r>
        <w:rPr>
          <w:rFonts w:hint="eastAsia" w:ascii="楷体" w:hAnsi="楷体" w:eastAsia="楷体" w:cs="楷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【产品描述】接受法院指定，担任破产案件管理人。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【产品适用】适用于法院受理破产申请后的破产案件办理。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1.接受指定，了解案情，报送工作团队名单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2.刻章、开立管理人账户等准备工作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3.协助法院发布受理破产案件公告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4.接受债权申报并审查债权，调查公司财产、编制债权表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5.准备债务人会议资料，列席债权人会议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6.按破产财产处置方案处分破产财产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7.分配财产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8.办理破产人注销。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【工作期限】简易程序 3 个月，普通程序 2 年内。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【工作方式】团队服务。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【产品价值】规范清算工作，公平保护债权人债务人合法权益。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【收费方式】按最高院破产管理人收费办法，法院确定。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16" w:name="_Toc21642"/>
      <w:r>
        <w:rPr>
          <w:rFonts w:hint="eastAsia" w:ascii="楷体" w:hAnsi="楷体" w:eastAsia="楷体" w:cs="楷体"/>
          <w:sz w:val="32"/>
          <w:szCs w:val="32"/>
          <w:lang w:val="en-US" w:eastAsia="zh-CN"/>
        </w:rPr>
        <w:t>（八）接受指定担任破产重整案件管理人</w:t>
      </w:r>
      <w:bookmarkEnd w:id="16"/>
      <w:r>
        <w:rPr>
          <w:rFonts w:hint="eastAsia" w:ascii="楷体" w:hAnsi="楷体" w:eastAsia="楷体" w:cs="楷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【产品描述】接受法院指定，担任破产案件重整管理人。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【产品适用】适用于法院受理破产申请后的重整案件办理或直接申请重整案件处理。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1.接受指定，了解案情，报送工作团队名单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2.刻章、开立管理人账户等准备工作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3.协助法院发布受理重整案件公告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4.接受债权申报并审查债权，调查公司财产、编制债权表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5.准备重整会议资料，列席债权人会议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6.重整期间，由管理人负责管理财产和营业事务的，由管理人制定重整计划草案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7.分配财产。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【工作期限】6 个月，有正当理由，可延期三个月。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【工作方式】团队服务。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【产品价值】规范重整工作，公平保护债权人债务人合法权益。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【收费方式】按最高院破产管理人收费办法，法院确定。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17" w:name="_Toc27179"/>
      <w:r>
        <w:rPr>
          <w:rFonts w:hint="eastAsia" w:ascii="楷体" w:hAnsi="楷体" w:eastAsia="楷体" w:cs="楷体"/>
          <w:sz w:val="32"/>
          <w:szCs w:val="32"/>
          <w:lang w:val="en-US" w:eastAsia="zh-CN"/>
        </w:rPr>
        <w:t>（九）接受指定担任破产和解案件管理人</w:t>
      </w:r>
      <w:bookmarkEnd w:id="17"/>
      <w:r>
        <w:rPr>
          <w:rFonts w:hint="eastAsia" w:ascii="楷体" w:hAnsi="楷体" w:eastAsia="楷体" w:cs="楷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【产品描述】接受法院指定，担任和解案件管理人。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【产品适用】适用于法院受理破产申请后的和解案件或直接申请和解程序案件办理。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1.接受指定，了解案情，报送工作团队名单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2.刻章、开立管理人账户等准备工作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3.协助法院发布受理和解案件公告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4.接受债权申报并审查债权，调查公司财产、编制债权表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5.准备债务人会议资料，列席债权人会议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6.债务人提出和解方案，债权人同意财产处置方案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7.分配财产。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【工作期限】简易程序 3 个月，普通程序 2 年内。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【工作方式】团队服务。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【产品价值】规范清算工作，公平保护债权人债务人合法权益。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【收费方式】按最高院破产管理人收费办法，法院确定。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18" w:name="_Toc10636"/>
      <w:r>
        <w:rPr>
          <w:rFonts w:hint="eastAsia" w:ascii="楷体" w:hAnsi="楷体" w:eastAsia="楷体" w:cs="楷体"/>
          <w:sz w:val="32"/>
          <w:szCs w:val="32"/>
          <w:lang w:val="en-US" w:eastAsia="zh-CN"/>
        </w:rPr>
        <w:t>（十）接受指定担任强制清算案件清算组</w:t>
      </w:r>
      <w:bookmarkEnd w:id="18"/>
      <w:r>
        <w:rPr>
          <w:rFonts w:hint="eastAsia" w:ascii="楷体" w:hAnsi="楷体" w:eastAsia="楷体" w:cs="楷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【产品描述】接受法院指定，担任强制清算案件管理人。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【产品适用】适用于法院受理强制清算申请后的强清案件办理。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1.接受指定，了解案情，报送工作团队名单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2.刻章、开立管理人账户等准备工作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3.协助法院发布受理强制清算案件公告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4.接受债权申报并审查债权，调查公司财产、编制债权表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5.准备债务人会议资料，列席债权人会议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6.制订财产处置方案处分公司财产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7.分配财产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8.办理公司注销。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【工作期限】简易程序 3 个月，普通程序 2 年内。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【工作方式】团队服务。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【产品价值】规范清算工作，公平保护债权人债务人合法权益。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【收费方式】按最高院破产管理人收费办法，法院确定。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19" w:name="_Toc21329"/>
      <w:r>
        <w:rPr>
          <w:rFonts w:hint="eastAsia" w:ascii="楷体" w:hAnsi="楷体" w:eastAsia="楷体" w:cs="楷体"/>
          <w:sz w:val="32"/>
          <w:szCs w:val="32"/>
          <w:lang w:val="en-US" w:eastAsia="zh-CN"/>
        </w:rPr>
        <w:t>（十一）接受股东或债权人利害关系人委托，申请公司强制清算</w:t>
      </w:r>
      <w:bookmarkEnd w:id="19"/>
      <w:r>
        <w:rPr>
          <w:rFonts w:hint="eastAsia" w:ascii="楷体" w:hAnsi="楷体" w:eastAsia="楷体" w:cs="楷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【产品描述】接受委托，申请公司强制清算。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【产品适用】适用于公司内部冲突或公司已吊销，股东或债权人（利害关系人）申请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对公司的强制清算。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1.接受指定，了解案情，报送工作团队名单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2.开展尽职调查工作，包括但不限于对公司的股权结构、债权债务和资产权属等进行调查核实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3.制定清算工作方案，起草强制清算的相关法律文书协助法院发布受理破产案件公告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4.向法院递交强制清算申请，参与听证程序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5.协助、监督清算组完成申报债权的审核、资产的调查评估拍卖、财务审计等工作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代为参加债权人会议并根据授权回答人民法院及债权人会议提出的问题及质询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7.协助清算组拟定清算方案以及监督清算方案的执行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8.督促清算组及时提交清算报告及提请法院裁定终结清算程序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9.协助、督促清算组办理注销工商登记、注销管理人账户等结案手续。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【工作期限】简易程序 3 个月，普通程序 2 年内。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【工作方式】个人或团队服务。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【产品价值】规范清算工作，公平保护债权人债务人合法权益。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【收费方式】参照最高院破产管理人收费办法及结合案件实际进行确定。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20" w:name="_Toc9270"/>
      <w:r>
        <w:rPr>
          <w:rFonts w:hint="eastAsia" w:ascii="楷体" w:hAnsi="楷体" w:eastAsia="楷体" w:cs="楷体"/>
          <w:sz w:val="32"/>
          <w:szCs w:val="32"/>
          <w:lang w:val="en-US" w:eastAsia="zh-CN"/>
        </w:rPr>
        <w:t>（十二）接受公司、股东或利害关系人等相关主体委托，处理破产程序或强制清算程序衍生案件</w:t>
      </w:r>
      <w:bookmarkEnd w:id="20"/>
      <w:r>
        <w:rPr>
          <w:rFonts w:hint="eastAsia" w:ascii="楷体" w:hAnsi="楷体" w:eastAsia="楷体" w:cs="楷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【产品描述】接受委托，处理破产程序或强制清算程序衍生案件。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【产品适用】适用于破产程序或强制程序的个案处理。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1.接受委托，了解案情，报送工作团队名单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2.协助委托人与管理人或清算组沟通、协调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3.向受理破产案件或强制清算的案件法院沟通、协调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4.协助委托人了解、查明资产评估、拍卖、处置情况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5.协助委托人了解破产人或强制清算公司的财务审计情况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6.根据前述资产评估、拍卖、处置及财务审计情况，提起个案诉讼。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【工作期限】视个案确定。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【工作方式】个人或团队服务。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【产品价值】规范破产或清算工作，公平保护委托人合法权益。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【收费方式】参照山东胶东律师事务所律师服务收费标准，结合案件情况进行确定。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21" w:name="_Toc29974"/>
      <w:r>
        <w:rPr>
          <w:rFonts w:hint="eastAsia" w:ascii="楷体" w:hAnsi="楷体" w:eastAsia="楷体" w:cs="楷体"/>
          <w:sz w:val="32"/>
          <w:szCs w:val="32"/>
          <w:lang w:val="en-US" w:eastAsia="zh-CN"/>
        </w:rPr>
        <w:t>（十三）接受指定担任破产清算案件管理人</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【产品描述】接受法院指定，担任破产案件管理人。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【产品适用】适用于法院受理破产申请后的破产案件办理。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 接受指定，了解案情，报送工作团队名单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 刻章、开立管理人账户等准备工作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 协助法院发布受理破产案件公告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 接受债权申报并审查债权，调查公司财产、编制债权表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 准备债务人会议资料，列席债权人会议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 按破产财产处置方案处分破产财产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 分配财产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 办理破产人注销。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【工作期限】简易程序 3 个月，普通程序 2 年内。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【产品价值】规范清算工作，公平保护债权人债务人合法权益。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【收费方式】按最高院破产管理人收费办法，法院确定。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【供稿机构】山东时中律师事务所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22" w:name="_Toc27963"/>
      <w:r>
        <w:rPr>
          <w:rFonts w:hint="eastAsia" w:ascii="楷体" w:hAnsi="楷体" w:eastAsia="楷体" w:cs="楷体"/>
          <w:sz w:val="32"/>
          <w:szCs w:val="32"/>
          <w:lang w:val="en-US" w:eastAsia="zh-CN"/>
        </w:rPr>
        <w:t>（十四）接受指定担任破产重整案件管理人</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【产品描述】接受法院指定，担任破产案件重整管理人。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【产品适用】适用于法院受理破产申请后的重整案件办理或直接申请重整案件处理。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 接受指定，了解案情，报送工作团队名单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 刻章、开立管理人账户等准备工作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 协助法院发布受理重整案件公告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 接受债权申报并审查债权，调查公司财产、编制债权表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 准备重整会议资料，列席债权人会议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 重整期间，由管理人负责管理财产和营业事务的，由管理人制定重整计划草案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 分配财产。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【工作期限】6 个月，有正当理由，可延期三个月。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【产品价值】规范重整工作，公平保护债权人债务人合法权益。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【收费方式】按最高院破产管理人收费办法，法院确定。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【供稿机构】山东时中律师事务所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default" w:ascii="仿宋_GB2312" w:hAnsi="仿宋_GB2312" w:eastAsia="仿宋_GB2312" w:cs="仿宋_GB2312"/>
          <w:sz w:val="32"/>
          <w:szCs w:val="32"/>
          <w:lang w:val="en-US" w:eastAsia="zh-CN"/>
        </w:rPr>
      </w:pPr>
      <w:bookmarkStart w:id="23" w:name="_Toc25647"/>
      <w:r>
        <w:rPr>
          <w:rFonts w:hint="eastAsia" w:ascii="楷体" w:hAnsi="楷体" w:eastAsia="楷体" w:cs="楷体"/>
          <w:sz w:val="32"/>
          <w:szCs w:val="32"/>
          <w:lang w:val="en-US" w:eastAsia="zh-CN"/>
        </w:rPr>
        <w:t>（十五）接受指定担任破产清算案件管理人</w:t>
      </w:r>
      <w:bookmarkEnd w:id="23"/>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【产品描述】接受法院指定，担任破产案件管理人。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【产品适用】适用于法院受理破产申请后的破产案件办理。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【工作流程】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1.接受指定，了解案情，报送破产团队组成人员名单；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2.接管债务人的财产、印章和账簿、文书等资料；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3.协助法院发布受理破产案件公告；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4.发布债权申报公告，接受债权申报并对债权进行审查、确认，调查公司财产、编制债权表；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5.准备债务人会议资料，列席债权人会议；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6.管理债务人的财产，参与破产案件相关的衍生诉讼；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7.化解职工及债权人信访等事项，维护稳定，依法依规保护各方合法权益；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8.审计、评估债务人的账目、财产和债权债务状况，制作财产状况报告；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9.向法院提出宣告破产的申请；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10.按法律规定和债权人会议决议变价处分和分配财产；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11.办理破产企业注销。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【工作期限】一般3年内。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【工作方式】团队服务。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【产品价值】依法依规保护各方合法权益。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【收费方式】按最高院破产管理人收费办法，法院确定。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w:t>
      </w:r>
      <w:r>
        <w:rPr>
          <w:rFonts w:hint="eastAsia" w:ascii="仿宋_GB2312" w:hAnsi="仿宋_GB2312" w:eastAsia="仿宋_GB2312" w:cs="仿宋_GB2312"/>
          <w:sz w:val="32"/>
          <w:szCs w:val="32"/>
          <w:lang w:val="en-US" w:eastAsia="zh-CN"/>
        </w:rPr>
        <w:t>威扬</w:t>
      </w:r>
      <w:r>
        <w:rPr>
          <w:rFonts w:hint="default" w:ascii="仿宋_GB2312" w:hAnsi="仿宋_GB2312" w:eastAsia="仿宋_GB2312" w:cs="仿宋_GB2312"/>
          <w:sz w:val="32"/>
          <w:szCs w:val="32"/>
          <w:lang w:val="en-US" w:eastAsia="zh-CN"/>
        </w:rPr>
        <w:t>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880" w:firstLineChars="200"/>
        <w:jc w:val="center"/>
        <w:textAlignment w:val="auto"/>
        <w:outlineLvl w:val="0"/>
        <w:rPr>
          <w:rFonts w:hint="eastAsia" w:ascii="黑体" w:hAnsi="黑体" w:eastAsia="黑体" w:cs="黑体"/>
          <w:sz w:val="44"/>
          <w:szCs w:val="44"/>
          <w:lang w:val="en-US" w:eastAsia="zh-CN"/>
        </w:rPr>
      </w:pPr>
      <w:bookmarkStart w:id="24" w:name="_Toc16921"/>
      <w:r>
        <w:rPr>
          <w:rFonts w:hint="eastAsia" w:ascii="黑体" w:hAnsi="黑体" w:eastAsia="黑体" w:cs="黑体"/>
          <w:sz w:val="44"/>
          <w:szCs w:val="44"/>
          <w:lang w:val="en-US" w:eastAsia="zh-CN"/>
        </w:rPr>
        <w:t>三、民事侵权业务类</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25" w:name="_Toc32059"/>
      <w:r>
        <w:rPr>
          <w:rFonts w:hint="eastAsia" w:ascii="楷体" w:hAnsi="楷体" w:eastAsia="楷体" w:cs="楷体"/>
          <w:sz w:val="32"/>
          <w:szCs w:val="32"/>
          <w:lang w:val="en-US" w:eastAsia="zh-CN"/>
        </w:rPr>
        <w:t>（一）校园风险预防专项法律服务</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【产品描述】“校园风险防控”专项法律服务。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【产品适用】适用于大、中、小学法律风险预防。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1.与学校进行沟通并签订专项法律服务合同；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 针对各学校特点与需求，策划确定校园法律风险的重点内容，为校园开展专项法律调研或体检；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3.也可根据学校的需求，对校园的法律风险进行分类，形成“校园安全事故之学校法律风险防范”、“学校法律风险对应法律责任”，形成“校园安全”法律体系；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4.同时也可根据调研或体检结果出具相应的校园风险法律专享法律服务报告，并完善或制订配套校园法律风险防控的相关措施；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5.保障校园安全是公共安全的重中之重，学校老师应加强对学生的教育和管理工作，同时学校要尽到相应的安全保障义务。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【工作期限】工作期限以双方合同约定为准，一次性或者年度服务。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充分发挥专业法律服务团队的专业性以及具有多种类型校园风险专享法律服务的丰富经验的优势，发挥律师对法治精神、法治文化的理解，制订有份量的校园风险防治方案，在法律的保护下愈发秉心持正、科学合规地处理日常教育教学问题和校园安全问题，深入校园法治工作，提升校园法治思维，加强校园风险法律防范意识，为学生的健康成长保驾护航。</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【收费方式】固定收费。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【供稿机构】北京市盈科（威海）律师事务所法律顾问与合规管理法律事务部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26" w:name="_Toc13733"/>
      <w:r>
        <w:rPr>
          <w:rFonts w:hint="eastAsia" w:ascii="楷体" w:hAnsi="楷体" w:eastAsia="楷体" w:cs="楷体"/>
          <w:sz w:val="32"/>
          <w:szCs w:val="32"/>
          <w:lang w:val="en-US" w:eastAsia="zh-CN"/>
        </w:rPr>
        <w:t>（二）知识产权侵权纠纷诉讼</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【产品描述】受客户委托，就知识产权侵权纠纷提起诉讼或代为应诉。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【产品适用】适用于知识产权侵权纠纷案件的当事人。                                【工作流程】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1.前期接待与咨询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2.进行利益冲突检索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3.签订委托代理合同，取得授权委托资料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4.收集案件基本材料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5.制定初步诉讼策略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6.调查取证，如需另行委托专业机构调查的，由委托人另行委托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7.集体讨论案件，确定诉讼方案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8.准备并向人民法院递交起诉 / 上诉或应诉材料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9.出席庭审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10.提交补充证据和代理词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11.代理委托人参与调解、和解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12.签收判决文书结案。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【工作期限】工作期限需根据法院审理案件的进度确定。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【工作方式】团队服务，由 2 名执业律师和 1 名律师助理组成服务小组。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【产品价值】帮助客户处理知识产权侵权纠纷，保护知识产权，减轻客户的损失。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【收费方式】固定收费或者风险代理，风险代理模式包括前期费用 + 后期费用方式 ： 前期费用根据案件复杂程度、标的额、案件重要程度、律师参与案件程度确定，后期费用可根据赔偿额或标的额按比例确定。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32"/>
          <w:szCs w:val="32"/>
          <w:lang w:val="en-US" w:eastAsia="zh-CN"/>
        </w:rPr>
        <w:t>【供稿机构】山东</w:t>
      </w:r>
      <w:r>
        <w:rPr>
          <w:rFonts w:hint="eastAsia" w:ascii="仿宋_GB2312" w:hAnsi="仿宋_GB2312" w:eastAsia="仿宋_GB2312" w:cs="仿宋_GB2312"/>
          <w:sz w:val="32"/>
          <w:szCs w:val="32"/>
          <w:lang w:val="en-US" w:eastAsia="zh-CN"/>
        </w:rPr>
        <w:t>悦程</w:t>
      </w:r>
      <w:r>
        <w:rPr>
          <w:rFonts w:hint="default" w:ascii="仿宋_GB2312" w:hAnsi="仿宋_GB2312" w:eastAsia="仿宋_GB2312" w:cs="仿宋_GB2312"/>
          <w:sz w:val="32"/>
          <w:szCs w:val="32"/>
          <w:lang w:val="en-US" w:eastAsia="zh-CN"/>
        </w:rPr>
        <w:t>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27" w:name="_Toc21921"/>
      <w:r>
        <w:rPr>
          <w:rFonts w:hint="eastAsia" w:ascii="楷体" w:hAnsi="楷体" w:eastAsia="楷体" w:cs="楷体"/>
          <w:sz w:val="32"/>
          <w:szCs w:val="32"/>
          <w:lang w:val="en-US" w:eastAsia="zh-CN"/>
        </w:rPr>
        <w:t>（三）校园法律安全服务</w:t>
      </w:r>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受学校委托，为中小学生进行安全普法教育，将校园安全事故处理一线中的处理经验予以总结呈现，提供处理流程操作指引，提供与校园安全有关的法律法规、地方性法规、行政规章及其他规范性文件，方便大家学习和快速查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【产品适用】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适用于关心、关注青少年安全的学校及教育培训机构。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1、了解校区基本概况，校区内常见的法律问题。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2、以“谦行校园 护航成长”为主题，围绕未成年人保护、民法典等内容为所受聘学校进行法治宣传。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3、通过举办一系列法制宣传教育课程、协助学校老师开展课外法律社团活动，让小学生们在学习和活动中接触到法律知识。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为辖区内学校提供法律顾问、法律援助服务，助力学校法治化管理，帮助明确学校责任范围，制定各项规章制度促进学校增强责任意识和预防措施，督促消除安全隐患的作用，从而有效减少这类事故的发生，帮助学校管理者做好校园安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5、接受学校全权委托其对外参与法律纠纷的谈判和诉讼，既降低学校处理此类事件的人力、物力，确保正常的教育教学秩序。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6、在掌握大量案例的基础上，可以采取报告会、讲座等形式对学校师生乃至家长进行法制宣传教育。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7、对学校重大决策进行法律风险评估和论证，参与各项规章制度的起草、修改和审查，监督学校重点领域的依法治理情况，严格把关学校对外交往中的各种合同签订，提升依法治校的水平。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1、涉及诉讼案件根据案件审理期限而定；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2、专项服务和长期服务一般为6-12个月。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团队服务，团队人数为2-3人。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确保正常的教育教学秩序，有助于维护学校及相关师生的合法权益。强化学校法制教育、加大依法治校力度，可以帮助学校有效防范各类法律风险，杜绝了学校管理者因走进法律盲区而导致的决策失误，明显提升了依法治校的水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诉讼类案件可以按件收费，常年顾问可以打包收费。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【供稿机构】北京市京师（威海）律师事务所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黑体"/>
          <w:sz w:val="44"/>
          <w:szCs w:val="44"/>
          <w:lang w:val="en-US" w:eastAsia="zh-CN"/>
        </w:rPr>
      </w:pPr>
      <w:bookmarkStart w:id="28" w:name="_Toc17903"/>
      <w:r>
        <w:rPr>
          <w:rFonts w:hint="eastAsia" w:ascii="黑体" w:hAnsi="黑体" w:eastAsia="黑体" w:cs="黑体"/>
          <w:sz w:val="44"/>
          <w:szCs w:val="44"/>
          <w:lang w:val="en-US" w:eastAsia="zh-CN"/>
        </w:rPr>
        <w:t>四、法律顾问类</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（一）常年法律顾问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【产品适用】适用于党政机关、企业、事业单位、公司。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与目标单位初步沟通，明确需求，确定工作内容、要求，框算所需时间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根据沟通内容进一步蹉商细节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签订《法律服务合同》；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为顾问单位提供综合性法律服务。包括但不限于法律体检，配合行政执法，行政合法性审查，商务谈判及合同的起草、修改、审查、履行管理，规章制度起草、修改、完善，法律咨询，公务员或员工的法律培训，讲座，出具律师意见书或律师函，代理诉讼、仲裁、调解，信息公开及信息披露等专项法律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【工作期限】一年；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【工作方式】单人服务/团队服务。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【产品价值】为顾问单位提供综合性法律服务，帮助客户预见并管理风险，合法、合规、在创造效益的同时控制法律风险。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【收费方式】按年收费；若有额外案件，按照律所收费标准减半收取；常年续签合同的顾问单位费用逐渐增加。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w:t>
      </w:r>
      <w:r>
        <w:rPr>
          <w:rFonts w:hint="eastAsia" w:ascii="仿宋_GB2312" w:hAnsi="仿宋_GB2312" w:eastAsia="仿宋_GB2312" w:cs="仿宋_GB2312"/>
          <w:sz w:val="32"/>
          <w:szCs w:val="32"/>
          <w:lang w:val="en-US" w:eastAsia="zh-CN"/>
        </w:rPr>
        <w:t>山东卫海北洋</w:t>
      </w:r>
      <w:r>
        <w:rPr>
          <w:rFonts w:hint="default" w:ascii="仿宋_GB2312" w:hAnsi="仿宋_GB2312" w:eastAsia="仿宋_GB2312" w:cs="仿宋_GB2312"/>
          <w:sz w:val="32"/>
          <w:szCs w:val="32"/>
          <w:lang w:val="en-US" w:eastAsia="zh-CN"/>
        </w:rPr>
        <w:t>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【产品描述】律师事务所接受党政机关、企业、公司、事业单位的委托，担任其法律顾问，以年为单位，为其提供稳定的持续的法律顾问服务。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【产品适用】适用于党政机关、企业、事业单位、公司。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【工作流程】1. 与目标单位初步沟通，明确需求，确定工作内容、要求，框算所需时间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根据沟通内容进一步蹉商细节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签订《法律服务合同》；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为顾问单位提供综合性法律服务。包括但不限于法律体检，配合行政执法，行政合法性审查，商务谈判及合同的起草、修改、审查、履行管理，规章制度起草、修改、完善，法律咨询，公务员或员工的法律培训，讲座，出具律师意见书或律师函，代理诉讼、仲裁、调解，信息公开及信息披露等专项法律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对法律服务记日志、做月报、进行期中及年终总结，并据以提出续聘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续签《法律服务合同》；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提供下一年法律服务并依次循环。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在一次签订服务期为二年或多年合同的情况下，免去 5-7 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【工作期限】一般为一年，也可以一次签订服务期为二年或多年的合同。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【工作方式】既可以单人服务，也可以团队服务。看服务内容多少、顾问费高低。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【产品价值】为顾问单位提供综合性法律服务，帮助客户预见并管理风险，合法、合规、在创造效益的同时控制法律风险。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【收费方式】首选一次性付款，服务费数额巨大的、服务期为二年或多年的，可以分次或分年支付，但二年或多年期合同应当设定服务费的年增长额或增长比例。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w:t>
      </w:r>
      <w:r>
        <w:rPr>
          <w:rFonts w:hint="eastAsia" w:ascii="仿宋_GB2312" w:hAnsi="仿宋_GB2312" w:eastAsia="仿宋_GB2312" w:cs="仿宋_GB2312"/>
          <w:sz w:val="32"/>
          <w:szCs w:val="32"/>
          <w:lang w:val="en-US" w:eastAsia="zh-CN"/>
        </w:rPr>
        <w:t>光威</w:t>
      </w:r>
      <w:r>
        <w:rPr>
          <w:rFonts w:hint="default" w:ascii="仿宋_GB2312" w:hAnsi="仿宋_GB2312" w:eastAsia="仿宋_GB2312" w:cs="仿宋_GB2312"/>
          <w:sz w:val="32"/>
          <w:szCs w:val="32"/>
          <w:lang w:val="en-US" w:eastAsia="zh-CN"/>
        </w:rPr>
        <w:t>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【产品描述】律师事务所接受党政机关、企业、公司、事业单位的委托，担任其法律顾问，以年为单位，为其提供稳定的持续的法律顾问服务。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【产品适用】适用于党政机关、企业、事业单位、公司。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1.与目标单位初步沟通，明确需求，确定工作内容、要求，框算所需时间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2.根据沟通内容进一步蹉商细节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3.签订《法律服务合同》；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为顾问单位提供综合性法律服务。包括但不限于法律体检，配合行政执法，行政合法性审查，商务谈判及合同的起草、修改、审查、履行管理，规章制度起草、修改、完善，法律咨询，公务员或员工的法律培训，讲座，出具律师意见书或律师函，代理诉讼、仲裁、调解，信息公开及信息披露等专项法律服务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5.对法律服务记日志、做月报、进行期中及年终总结，并据以提出续聘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6.续签《法律服务合同》；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7.提供下一年法律服务并依次循环。在一次签订服务期为二年或多年合同的情况下，免去 5-7 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【工作期限】一般为一年，也可以一次签订服务期为二年或多年的合同。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【工作方式】既可以单人服务，也可以团队服务。看服务内容多少、顾问费高低。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【产品价值】为顾问单位提供综合性法律服务，帮助客户预见并管理风险，合法、合规、在创造效益的同时控制法律风险。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【收费方式】首选一次性付款，服务费数额巨大的、服务期为二年或多年的，可以分次或分年支付，但二年或多年期合同应当设定服务费的年增长额或增长比例。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【产品描述】接受党政机关、企业、事业单位的委托，担任其法律顾问，为其日常工作及运营提供稳定的持续的法律顾问服务。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【产品适用】适用于党政机关、企业、事业单位等。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1.初步沟通，明确需求，确定工作内容、要求及服务方式；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2.根据沟通内容进一步蹉商细节；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3.签订《法律服务合同》；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为顾问单位提供综合性法律服务。包括但不限于法律体检，配合行政执法，行政合法性审查，商务谈判及合同的起草、修改、审查、履行管理，规章制度起草、修改、完善，法律咨询，公务员或员工的法律培训，讲座，出具律师意见书或律师函，代理诉讼、仲裁、调解，信息公开及信息披露等专项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对法律服务进行月度、季度、年度总结，接受顾问的单位考核，并据以提出续聘；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续签《法律服务合同》。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【工作期限】一般为一年，或根据单位具体要求确定。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【工作方式】单人或团队。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【产品价值】为顾问单位提供综合性法律服务，帮助客户预见并管理风险，合法、合规、在创造效益的同时控制法律风险。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【收费方式】一次性或分期。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（二）公司法律顾问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【产品描述】公司法律顾问是指律师依法接受公司、企业单位、其他组织的聘请，以自己的专业法律知识和法律技能为聘请方提供多方面的法律服务的专业性活动。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【产品适用】适用于各类公司、企业单位。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1.确定委托关系，签订《常年法律顾问合同》或者《专项法律顾问合同》；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2.为公司重大经营决策提供口头或书面形式的法律意见和建议，提供相关的法律法规和政策依据；根据公司的需要就对外经济合同、项目谈判等提供咨询意见；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3.根据公司的要求，可以为公司的工作人员进行法制教育的法律宣传；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4.根据公司的要求，为公司提供法律体检；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5.应公司的要求和委托，依据事实和法律在媒体发表律师声明，以及针对某些个人或组织就有关债务、权属等问题发表律师函告；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6.审查、修改合同及有关法律文书；审核公司的相关法律文件；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7.可以为公司办理公证、工商登记、商标注册、专利申请等非诉讼文书起草业务；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8.参与公司设立、分立等具体项目策划、论证、谈判，出具项目见证书，起草合同、章程等法律文件或规章制度；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9.参与处理调解公司在经营和管理活动中尚未形成诉讼的民事经济争议或者其它重大纠纷事项；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10.接受公司委托，代理商业调查服务、资信调查等非诉讼法律事务；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11.代理参加民事、经济、刑事和行政诉讼以及仲裁活动，以维护委托人的合法权益；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12.经双方协商的其它法律事务。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【工作期限】根据双方签订的《常年法律顾问合同》或者《专项法律顾问合同》的服务期限。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【产品价值】公司、企业聘请律师团队作为公司法律顾问或专项法律顾问能够帮助公司处理法律事务，提供决策参考法律意见，进而预防、控制和避免法律风险。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【收费方式】根据双方签订的《常年法律顾问合同》或者《专项法律顾问合同》的服务期限进行收费，具体费用根据双方协商确定。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【供稿机构】山东瀛清成律师事务所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【产品描述】公司法律顾问是指律师依法接受公司企业、机关事业单位、其他组织和公民的聘请，以自己的专业法律知识和法律技能为聘请方提供多方面的法律服务的专业性活动。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【产品适用】适用于各类公司、企业单位。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1.确定委托关系，签订《常年法律顾问合同》或者《专项法律顾问合同》;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2.提供有关日常经营管理事务的法律意见，解答法律咨询，根据需要出具法律意见书、建议书;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3.为公司重大经营决策提供口头或书面形式的法律意见和建议，提供相关的法律法规和政策依据;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4.审查、修改合同及有关法律文书;审核公司的相关法律文件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5.根据公司的要求，可以为公司的工作人员进行法制教育的法律宣传;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6.应公司的要求和委托，就有关问题出具法律意见书、律师见证书和发表律师声明等法律文书;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7.参与处理调解公司在经营和管理活动中尚未形成诉讼的民事经济争议或者其它重大纠纷事项;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8.接受公司委托，代理商业调查服务、资信调查等非诉讼法律事务;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9.代理参加民事、经济、刑事和行政诉讼以及仲裁活动，以维护委托人的合法权益;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10.经双方协商的其它法律事务。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【工作期限】根据双方签订的《常年法律顾问合同》或者《专项法律顾问合同》的服务期限。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【工作方式】团队服务。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【产品价值】公司、企业聘请律师团队作为公司法律顾问或专项法律顾问能够帮助公司处理法律事务，提供决策参考法律意见，进而预防、控制和避免法律风险。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【收费方式】根据双方签订的《常年法律顾问合同》或者《专项法律顾问合同》的服务期限进行收费，具体费用根据双方协商确定。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【产品描述】公司法律顾问服务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山东正原律师事务所依法接受公司的聘请，指派律师以自己的专业法律知识和法律技能为聘请方提供多方面的法律服务。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 确定委托关系，与公司签订了《常年法律顾问合同》；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 日常工作中，为公司解答法律咨询，提供有关日常经营管理事务的法律意见，根据需要出具法律意见书、建议书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 遇宏公司重大经营决策时，全程跟进，提供口头或书面形式的法律意见和建议，提供相关的法律法规和政策依据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 根据公司的需要，审查、修改合同及有关法律文书 ；审核公司的相关法律文件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 根据公司的要求，为公司的销售、管理等工作人员定期进行法制教育、法律宣传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 应公司的要求和委托，就有关问题出具律师见证书、发表律师声明等；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 参与处理调解公司在经营和管理活动中尚未形成诉讼的民事经济争议或者其它重大纠纷事项，防范纠纷于未然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 接受公司委托，代理商业调查服务、资信调查等非诉讼法律事务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9、 代理公司参加民事、经济、刑事和行政诉讼以及仲裁活动，以维护委托人的合法权益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【工作期限】双方多年签订《常年法律顾问合同》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【工作方式】提供以指派律师为主办律师，其他律师协同合作的团队服务。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【产品价值】公司、企业聘请律师团队作为公司法律顾问或专项法律顾问能够帮助宏安集团有限公司处理法律事务，提供决策参考法律意见，进而预防、控制和避免法律风险。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【收费方式】根据双方签订的《常年法律顾问合同》的服务期限进行收费，具体费用见合同约定。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【供稿机构】山东正原律师事务所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【产品描述】公司法律顾问是指律师依法接受公司企业、机关事业单位、其他组织和公民的聘请，以自己的专业法律知识和法律技能为聘请方提供多方面的法律服务的专业性活动。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【产品适用】适用于各类公司、企业单位。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1.确定委托关系，签订《常年法律顾问合同》或者《专项法律顾问合同》；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2.提供有关日常经营管理事务的法律意见，解答法律咨询，根据需要出具法律意见书、建议书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3.为公司重大经营决策提供口头或书面形式的法律意见和建议，提供相关的法律法规和政策依据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4.审查、修改合同及有关法律文书 ；审核公司的相关法律文件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5.根据公司的要求，可以为公司的工作人员进行法制教育的法律宣传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6.应公司的要求和委托，就有关问题出具法律意见书、律师见证书和发表律师声明等法律文书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7.参与处理调解公司在经营和管理活动中尚未形成诉讼的民事经济争议或者其它重大纠纷事项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8.接受公司委托，代理商业调查服务、资信调查等非诉讼法律事务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9.代理参加民事、经济、刑事和行政诉讼以及仲裁活动，以维护委托人的合法权益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10.经双方协商的其它法律事务。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【工作期限】根据双方签订的《常年法律顾问合同》或者《专项法律顾问合同》的服务期限。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【产品价值】公司、企业聘请律师团队作为公司法律顾问或专项法律顾问能够帮助公司处理法律事务，提供决策参考法律意见，进而预防、控制和避免法律风险。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【收费方式】根据双方签订的《常年法律顾问合同》或者《专项法律顾问合同》的服务期限进行收费，具体费用根据双方协商确定。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【供稿机构】山东悦程律师事务所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（三）担任单位、个人常年刑事法律顾问服务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【产品描述】受单位、个人聘请，提供常年刑事合规常年法律顾问服务。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【服务对象】1、单位，包括政府、企业、事业单位、社会团体、非法人组织、个体工商户等；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2、个人，具有完全民事行为能力及刑事行为能力自然人。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1、与客户商谈、洽谈初步沟通，明确客户要求，确定具体工作内容和要求；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2、签订《刑事合规常年法律顾问服务合同》；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3、出具合法票据。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【服务内容】1、为客户的社会经济活动提供“事前”决策的刑法保障；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2、为客户的社会经济活动提供“事中”行为的刑事建议；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3、为客户的社会经济活动提供“事后”可能面临的刑事诉讼提供准备。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【服务周期】服务周期按年计算，每年12个月。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【人员安排】根据具体服务内容指派一至两名律师。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【产品价值】1、维护单位、个人的财产及人身安全，预防犯罪行为发生；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2、普及刑事法律及政策，有效降低刑事案件发生；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3、配合公、检、法、监察等司法部门工作，规范单位及个人行为。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【收费方式】1、根据本所收费标准按年收费，在签订合同时预收费，或另行约定具体付费时间节点；</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需要额外提供法律服务的，另行签订委托合同，单独根据收费标准收费。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【供稿机构】山东明威律师事务所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（四）担任单位、个人知识产权常年法律顾问服务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【产品描述】受单位、个人聘请，提供常年知识产权常年法律顾问服务。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1、单位，包括政府、企业、事业单位、社会团体、非法人组织、个体工商户等；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2、个人，具有完全民事行为能力及刑事行为能力自然人。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1、与客户商谈、洽谈初步沟通，明确客户要求，确定具体工作内容和要求；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2、签订《知识产权常年法律顾问服务合同》；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3、出具合法票据。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1、涉及知识产权的合同起草、审查；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2、提供知识产权相关法律咨询；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3、针对具体知识产权侵权问题出具律师函；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4、其他涉及知识产权的法律服务。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【服务周期】服务周期按年计算，每年12个月。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【人员安排】根据具体服务内容指派一至两名律师。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1、建立、健全有效的知识产权管理制度；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2、加强单位、个人知识产权法律意识；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3、帮助单位、个人避免知识产权侵权的法律风险。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1、根据本所收费标准按年收费，在签订合同时预收费，或另行约定具体付费时间节点；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2、需要额外提供法律服务的，另行签订委托合同，单独根据收费标准收费。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【供稿机构】山东明威律师事务所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（三）个人法律顾问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【产品描述】律师事务所受境内外自然人的聘请，指派律师为委托人提供“量体裁衣”式个性化法律服务。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【产品适用】适用于自然人。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1.与潜在客户进行前期沟通，明确客户需求，确定工作内容和要求;根据沟通内容进一步蹉商细节;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2.签订《法律服务合同》;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为委托人提供综合性法律服务。包括但不限于法律体检，个人行为合法性合规性审查，个人资产管理及传承设计与代理，遗嘱的代书、见证，商务谈判及合同的起草、修改、审查、履行管理，法律咨询，出具律师意见书或律师函，代理诉讼、仲裁、调解，信息公开及信息披露等专项法律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对法律服务记日志、做月报、进行期中及年终总结，并据以提出续聘;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 续签《法律服务合同》;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提供下一年法律服务并依次循环。在一次签订多年服务合同或终身服务合同的情况下。免去 5-7 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【工作期限】一般为一年，也可以一次签订服务期为二年或多年的合同，甚至可以概括为“终身服务”。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【工作方式】既可以单人服务，也可以团队服务。看服务内容多少、顾问费高低。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为高净值人士或其他有需求人士提供类似于“保镖”一样的私人定制式的综合性法律服务，远程地、甚至是跨境或跨国地帮助委托人预见并管理风险，合法、合规、在创造效益及原有财富保值增值的同时控制法律风险。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【收费方式】首选一次性付款，数额巨大的、服务期二年或多年的，可以分次或分年支付。但二年或多年期合同应当设定服务费的年增长额或增长比例。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【供稿机构】山东胶东律师事务所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黑体"/>
          <w:sz w:val="44"/>
          <w:szCs w:val="44"/>
          <w:lang w:val="en-US" w:eastAsia="zh-CN"/>
        </w:rPr>
      </w:pPr>
      <w:bookmarkStart w:id="29" w:name="_Toc16497"/>
      <w:r>
        <w:rPr>
          <w:rFonts w:hint="eastAsia" w:ascii="黑体" w:hAnsi="黑体" w:eastAsia="黑体" w:cs="黑体"/>
          <w:sz w:val="44"/>
          <w:szCs w:val="44"/>
          <w:lang w:val="en-US" w:eastAsia="zh-CN"/>
        </w:rPr>
        <w:t>五、行政法律业务类</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30" w:name="_Toc31257"/>
      <w:r>
        <w:rPr>
          <w:rFonts w:hint="eastAsia" w:ascii="楷体" w:hAnsi="楷体" w:eastAsia="楷体" w:cs="楷体"/>
          <w:sz w:val="32"/>
          <w:szCs w:val="32"/>
          <w:lang w:val="en-US" w:eastAsia="zh-CN"/>
        </w:rPr>
        <w:t>（一）政府信息公开法律服务</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【产品描述】政府信息公开法律服务。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【产品适用】适用于客户 ：政府部门。本产品是指为行政机关政府信息公开工作提供全过程法律服务，包括制定政府信息公开工作指引、制定政府信息公开工作流程图、制作政府信息依申请公开文书范本、处理政府信息公开申请事项、拟写政府信息公开申请答复书、就政府信息公开申请的疑难问题出具法律意见等等，协助行政机关做好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根据行政机关职权、法律规定、政策文件等，制作政府信息公开工作指引、政府信息公开文书范本、政府信息公开工作流程等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解答行政机关工作人员关于政府信息公开事宜的咨询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根据行政机关的要求，为行政机关提供政府信息公开相关培训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就政府信息公开申请中的疑难问题出具法律意见书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协助行政机关对政府信息公开申请进行答复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与政府信息公开申请人进行沟通、协商，了解申请人的诉求，减少政府信息公开风险。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【工作期限】完成服务需要的时间：分专项服务和长期服务，专项服务根据客户需求，长期服务一般为 12 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【产品价值】协助行政机关做好政府信息公开工作，降低法律风险。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【收费方式】计时与打包均可以。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【供稿机构】山东海丰威律师事务所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31" w:name="_Toc28493"/>
      <w:r>
        <w:rPr>
          <w:rFonts w:hint="eastAsia" w:ascii="楷体" w:hAnsi="楷体" w:eastAsia="楷体" w:cs="楷体"/>
          <w:sz w:val="32"/>
          <w:szCs w:val="32"/>
          <w:lang w:val="en-US" w:eastAsia="zh-CN"/>
        </w:rPr>
        <w:t>（二）行政案件审前和解</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【产品描述】行政案件审前和解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人民法院委派的审前和解行政案件。包括法律规定可以调解的行政案件；行政相对人要求和解的行政案件；当事人人数众多、可能影响社会稳定的行政案件；被诉行政行为一旦被确认违法或者撤销，将给国家利益、公共利益或者他人合法权益造成重大损失的行政案件；行政相对人诉讼请求难以得到法律支持，但确有实体权益需要保护或者确有其他合理需求需要救济的行政案件；其他通过和解方式处理更有利于实质性化解行政争议的案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1.接受法院委派，查阅卷宗，了解案情。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2.安排并通知各方当事人审前和解时间。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3.主持进行审前和解，制作和解调查笔录。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4.指导各方当事人填写案件要素表，记载争议事实和无争议事实。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5.根据和解实际情况，制作和解成功或不成功的和解报告。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6.向人民法院移交结案卷宗。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【工作期限】30日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【工作方式】2名律师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【产品价值】节约司法成本，多元化解行政争议，维护人民群众合法权益，服务经济高质量发展，推进法治政府建设。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【收费方式】免费或财政补贴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【供稿机构】山东钟鼎律师事务所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黑体"/>
          <w:sz w:val="44"/>
          <w:szCs w:val="44"/>
          <w:lang w:val="en-US" w:eastAsia="zh-CN"/>
        </w:rPr>
      </w:pPr>
      <w:bookmarkStart w:id="32" w:name="_Toc4122"/>
      <w:r>
        <w:rPr>
          <w:rFonts w:hint="eastAsia" w:ascii="黑体" w:hAnsi="黑体" w:eastAsia="黑体" w:cs="黑体"/>
          <w:sz w:val="44"/>
          <w:szCs w:val="44"/>
          <w:lang w:val="en-US" w:eastAsia="zh-CN"/>
        </w:rPr>
        <w:t>六、劳动法律业务类</w:t>
      </w:r>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33" w:name="_Toc14248"/>
      <w:r>
        <w:rPr>
          <w:rFonts w:hint="eastAsia" w:ascii="楷体" w:hAnsi="楷体" w:eastAsia="楷体" w:cs="楷体"/>
          <w:sz w:val="32"/>
          <w:szCs w:val="32"/>
          <w:lang w:val="en-US" w:eastAsia="zh-CN"/>
        </w:rPr>
        <w:t>（一）个性化劳动合同起草与设计</w:t>
      </w:r>
      <w:bookmarkEnd w:id="3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【产品描述】适用于企业需要根据其自身用工特点起草设计劳动合同或完善、修订现有劳动合同的情形。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与客户充分沟通，了解客户的行业特性、用工管理模式，初步确定服务方案和思路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根据具体的服务方案，委托合同及报价，经客户签署确认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根据客户的需求确定劳动合同整体条款的设计框架，包括但不限于劳动合同主体、有效通讯条款、劳动合同期限、试用期、工作岗位、工作内容和工作地点、工作时间和工作休假、劳动报酬、社会保险、劳动保护、劳动条件和职业危害防护、培训服务期、保守秘密、福利待遇、劳动合同变更、续签、终止与解除、送达地址确认等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 根据现行生效的最新的法律法规及地方政策性等规定，结合客户自身经营管理需要及特点，凭借专业知识和实务经验逐一起草和设计</w:t>
      </w:r>
      <w:r>
        <w:rPr>
          <w:rFonts w:hint="eastAsia" w:ascii="仿宋_GB2312" w:hAnsi="仿宋_GB2312" w:eastAsia="仿宋_GB2312" w:cs="仿宋_GB2312"/>
          <w:sz w:val="32"/>
          <w:szCs w:val="32"/>
          <w:lang w:eastAsia="zh-CN"/>
        </w:rPr>
        <w:t>相关的劳动合同条款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 提交劳动合同初稿，与客户再次沟通，对合同初稿进行合理调整补充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 提交劳动合同最终版本，接受询问，提出意见或提示风险。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【工作期限】根据客户的要求在指定的期限内或可能完成的期限内完成，一般为五天到十天。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【产品成果】定制化劳动合同文本。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产品价值】为客户量身定制一份完全符合自身需求的、个性化劳动合同，全方位保障用人主体的合法利益，最大限度的降低因合同条款设计不当或瑕疵引发的劳动用工风险，有利于帮助客户降低用工成本及提高合同效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【收费方式】按小时计算律师费用。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【供稿机构】山东海丰威律师事务所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34" w:name="_Toc16783"/>
      <w:r>
        <w:rPr>
          <w:rFonts w:hint="eastAsia" w:ascii="楷体" w:hAnsi="楷体" w:eastAsia="楷体" w:cs="楷体"/>
          <w:sz w:val="32"/>
          <w:szCs w:val="32"/>
          <w:lang w:val="en-US" w:eastAsia="zh-CN"/>
        </w:rPr>
        <w:t>（二）劳动用工专项法律服务</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劳动用工专项法律服务是接受党政机关、企业、公司、事业单位的委托，为其全面地、系统性地解决单位在劳动用工过程中存在的法律问题。从招聘员工入职到员工离职，为企业建立符合法律规定的用工规范，提供用工过程中所需的文件、资料并指导企业使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【产品适用】适用于党政机关、事业单位的聘用制职工，以及企业、公司用工的规范管理，避免因劳动纠纷造成单位的损失。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1.与目标单位初步沟通，根据规模，确定需求，确定工作内容、要求，框算所需时间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2.根据沟通内容进一步蹉商细节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3.签订《劳动用工专项法律服务合同》;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4.在签订服务合同后三十个工作日内，在了解企业基本情况后，根据企业的工作计划和要求，制定出《法律服务计划书》；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5.建立法律服务工作档案，包括《工作日志》、《日常法律咨询服务记录》、《谈判事项法律服务跟踪表》、《会议纪要》、《项目进度表》、《合同履行情况记要》、《法律文件归集》等；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6.根据企业需要不定期编制《律师工作简报》供企业决策层参考；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7.法律服务结束后制定《法律服务工作总结》；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8.可续订其他服务，签订《常年法律顾问》或者企业合规之《合同管理专项法律服务》、《国有企业专项法律服务》、《财税合规管理专项法律服务》等；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9.也可选择直接签订《常年法律顾问》，提供全方位法律服务，保障企业的合规、有序的良性发展。法律服务并依次循环，在一次签订常年法律顾问服务期为二年或多年合同的情况下，免去多次反复3、8 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【工作期限】一般为一次性服务，也可以一次签订常年法律顾问附带专项法律服务，服务期为二年或多年的合同。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团队化服务模式，避免单个律师在时间协调、知识结构、经验、能力等方面的缺陷，确保贵公司在重要事务法律服务工作时间上的需求。该团队成员一经确定将不会擅自变更，贵公司将能与稳定的顾问律师取得联系，以确保法律问题能够及时有效地解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【产品价值】为委托单位提专项法律服务，帮助客户预见并管理劳动风险，合法、合规、在创造效益的同时控制法律风险。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【收费方式】一般为一次性付款，服务费数额巨大的，可转为常年法律顾问服务附带专项法律服务、服务期为二年或多年的，可以分次或分年支付，但二年或多年期合同应当设定服务费的年增长额或增长比例。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【供稿机构】北京市盈科（威海）律师事务所法律顾问与合规管理法律事务部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35" w:name="_Toc1750"/>
      <w:r>
        <w:rPr>
          <w:rFonts w:hint="eastAsia" w:ascii="楷体" w:hAnsi="楷体" w:eastAsia="楷体" w:cs="楷体"/>
          <w:sz w:val="32"/>
          <w:szCs w:val="32"/>
          <w:lang w:val="en-US" w:eastAsia="zh-CN"/>
        </w:rPr>
        <w:t>（三）劳动争议案件办案</w:t>
      </w:r>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【产品描述】适用于律师代理用人单位、劳动者的劳动争议仲裁案件时，能够快速梳理案情，掌握案件事实，提出劳动仲裁请求或答辩意见，最大限度的维护代理当事人的合法权益。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1、与当事人沟通，了解当事人的用工及管理模式，案件的具体诉请及答辩意见等信息。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2、在充分了解案件事实的情况下，制定具体的方案（利弊分析、案情走向等），签订委托代理合同及律师费报价，经当事人签字确认；同时注意做好劳动仲裁/诉讼的风险告知义务，告知当事人本案存在的风险。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根据案件的具体情况，制定《劳动关系基本情况统计表》，就案件信息进行搜集。首先认定是否存在劳动关系，如签订劳动合同的可提交劳动合同；如未签订劳动合同的就应当搜集证据证实存在事实劳动关系的证据材料，结合法律综合判断。如确定劳动关系的，需要对劳动者的入职时间、签订劳动合同情况（一次或多次、每次合同的具体内容等）、社保缴纳情况、工资构成、工资发放时间及方式、考勤时间及方式等基本情况做一个了解。另外，需要去具体诉请做针对性调查，如加班、年休假、高温补贴、职工工伤等要素进行统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4、根据现有的劳动法以及司法解释等，结合案件现有证据，凭借知识及经验等，分析案件可能存在的结果。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5、根据掌握的要件，书写劳动争议仲裁申请书、答辩状等材料，准备立案手续等。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庭审时，根据掌握的要点回答仲裁员或者法官的问题，对于自己认为重要但仲裁员或者法官未涉及的问题，可以庭上通过询问对方当事人的方式获得答案。同时，庭审过程中需要记录庭审内容，形成庭审笔录。可以拍照的，要拍取庭审笔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7、收到劳动仲裁裁决书或者判决书的，告知当事人在法定期限内起诉或者申请强制执行。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【工作期限】根据当事人需求，在指定期限内或者可能完成的期限内完成，一般周期为3-6个月/阶段。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【工作成果】《劳动关系基本情况统计表》、《劳动争议仲裁申请书》、《庭审笔录》等。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【产品价值】快速了解案情，掌握案件事实，形成办理劳动争议案件的流程化，合法、有效的维护代理当事人一方的合法权益。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【收费方式】按件收费，主要看案情复杂程度，案件大小等综合考虑收费标准。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【供稿机构】山东鸿源律师事务所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黑体"/>
          <w:sz w:val="44"/>
          <w:szCs w:val="44"/>
          <w:lang w:val="en-US" w:eastAsia="zh-CN"/>
        </w:rPr>
      </w:pPr>
      <w:bookmarkStart w:id="36" w:name="_Toc8188"/>
      <w:r>
        <w:rPr>
          <w:rFonts w:hint="eastAsia" w:ascii="黑体" w:hAnsi="黑体" w:eastAsia="黑体" w:cs="黑体"/>
          <w:sz w:val="44"/>
          <w:szCs w:val="44"/>
          <w:lang w:val="en-US" w:eastAsia="zh-CN"/>
        </w:rPr>
        <w:t>七、保险法律业务类</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（一）保险机构被保险人诉讼或非诉法律服务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【产品名称】保险机构被保险人诉讼或非诉法律服务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【产品描述】受保险机构的聘请，为保险机构的被保险人提供诉讼或非诉代理法律服务。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【产品适用】适用于为保险机构指定的被保险人提供所购买的保险出险后引发的诉讼或非诉问题（如各类责任保险出险后被保险人被诉案件、各类出险后被保险人需要与政府机构协调的案件）代理法律服务。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客户需要与客户签订法律服务合同，由于保险公司此类案件较多且案件产生的时间不确定，一般是就可能产生的此类案件统一签订一份合同，不再就具体案件每次单独签订合同，对于某些不常见或比较特殊的案件也可单独签订法律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2．根据客户需要就具体案件与客户及相关被保险人进行前期初步沟通，了解案件的相关内容；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3．收取案件及向被保险人索取相应的委托手续，将案件落实到具体的团队经办律师；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4．认真审查案件，针对案件在团队内部进行分析讨论研究；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5．向客户和相关被保险人提供案件的法律意见，收集相应的案涉证据，再次与客户和被保险人沟通，根据沟通的结果制作书面的法律服务方案并取得客户和被保险人认同；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6．按照法律服务方案进行诉讼活动或出具律师函或代理被保险人与相关方进行沟通、谈判、协调；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7．按照法院规定的时间代理被保险人认真进行庭审活动；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8．庭审后及时将庭审情况或代理被保险人进行非诉活动后向客户及被保险人进行反馈；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9．收到法院裁判文书后制作书面的法律意见供客户及被保险人审核并根据审核结果进行结案处理或进行下一步的诉讼活动，或在非诉服务完成后制作结案报告移交客户结案处理。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【工作期限】根据案件的诉讼周期或非诉服务完成时间而定。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【工作方式】团队服务，最少2名成员。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【收费方式】根据法律服务合同约定的标准，一般是具体案件诉讼委托时收费。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【供稿机构】山东鸿源律师事务所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黑体"/>
          <w:sz w:val="44"/>
          <w:szCs w:val="44"/>
          <w:lang w:val="en-US" w:eastAsia="zh-CN"/>
        </w:rPr>
      </w:pPr>
      <w:bookmarkStart w:id="37" w:name="_Toc9156"/>
      <w:r>
        <w:rPr>
          <w:rFonts w:hint="eastAsia" w:ascii="黑体" w:hAnsi="黑体" w:eastAsia="黑体" w:cs="黑体"/>
          <w:sz w:val="44"/>
          <w:szCs w:val="44"/>
          <w:lang w:val="en-US" w:eastAsia="zh-CN"/>
        </w:rPr>
        <w:t>八、建设工程法律业务类</w:t>
      </w:r>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38" w:name="_Toc19504"/>
      <w:r>
        <w:rPr>
          <w:rFonts w:hint="eastAsia" w:ascii="楷体" w:hAnsi="楷体" w:eastAsia="楷体" w:cs="楷体"/>
          <w:sz w:val="32"/>
          <w:szCs w:val="32"/>
          <w:lang w:val="en-US" w:eastAsia="zh-CN"/>
        </w:rPr>
        <w:t>（一）建设工程施工合同纠纷诉讼代理服务</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【产品描述】接受发包人或承包方委托，根据委托人的诉求，在法律规定的范围内为当事人提供诉讼代理法律服务。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适用对象 ：主要是工程建设单位或勘察单位，实际勘察单位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适用情景 ：合同当事人未能按照合同的要求履行义务，致使发生合同纠纷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解决法律问题 ：代理委托人应诉或代理委托人要求对方当事人履行义务、承担违约责任，尽全力保障委托人的合法权益，实现委托人的诉讼请求或避免损失。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通过与客户详细会谈了解案件详情，确立合作意向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收集案件材料，整理案件证据清单，对案件风险进行初步评估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签订委托代理合同并提交律所行政备案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根据案件需要跟客户沟通补充材料清单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制定最优诉讼方案，根据方案做好前期准备工作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起诉或者应诉，并及时与法院保持沟通了解案件进展状况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参加庭审，并做好庭审记录工作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 收到法院判决书 / 裁定书 / 调解书后，及时告知当事人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 撰写案件总结，做好整理归档工作。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【工作期限】按照委托代理合同确定的时间为准。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【产品价值】及时跟进案件进展，保证客户对律师办案情况的了解；团队化分工协作，制定最优解决方案，尽最大全力保障客户合法权益，为客户争取最好的诉讼结果。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【收费方式】根据案情的复杂程度以及涉诉标的差异而定，严格按照山东光威律师事务所统一收费标准，不同的阶段收取费用的方式以及标准各不相同。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w:t>
      </w:r>
      <w:r>
        <w:rPr>
          <w:rFonts w:hint="eastAsia" w:ascii="仿宋_GB2312" w:hAnsi="仿宋_GB2312" w:eastAsia="仿宋_GB2312" w:cs="仿宋_GB2312"/>
          <w:sz w:val="32"/>
          <w:szCs w:val="32"/>
          <w:lang w:val="en-US" w:eastAsia="zh-CN"/>
        </w:rPr>
        <w:t>光威</w:t>
      </w:r>
      <w:r>
        <w:rPr>
          <w:rFonts w:hint="default" w:ascii="仿宋_GB2312" w:hAnsi="仿宋_GB2312" w:eastAsia="仿宋_GB2312" w:cs="仿宋_GB2312"/>
          <w:sz w:val="32"/>
          <w:szCs w:val="32"/>
          <w:lang w:val="en-US" w:eastAsia="zh-CN"/>
        </w:rPr>
        <w:t>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【产品描述】接受发包人或承包方委托，根据委托人的诉求，在法律规定的范围内为当事人提供诉讼代理法律服务。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【产品适用】1. 适用对象 ：主要是工程建设单位或者设计单位，实际设计单位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适用情景 ：合同当事人未能按照合同的要求履行义务，致使发生合同纠纷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解决法律问题 ：代理委托人应诉或代理委托人要求对方当事人履行义务、承担违约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责任，尽全力保障委托人的合法权益，实现委托人的诉讼请求或避免损失。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通过与客户详细会谈了解案件详情，确立合作意向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收集案件材料，整理案件证据清单，对案件风险进行初步评估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签订委托代理合同并提交律所行政备案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根据案件需要跟客户沟通补充材料清单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制定最优诉讼方案，根据方案做好前期准备工作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起诉或者应诉，并及时与法院保持沟通了解案件进展状况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参加庭审，并做好庭审记录工作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 收到法院判决书 / 裁定书 / 调解书后，及时告知当事人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 撰写案件总结，做好整理归档工作。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【工作期限】按照委托代理合同确定的时间为准。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【产品价值】及时跟进案件进展，保证客户对律师办案情况的了解；团队化分工协作，制定最优解决方案，尽最大全力保障客户合法权益，为客户争取最好的诉讼结果。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【收费方式】根据案情的复杂程度以及涉诉标的差异而定，严格按照山东光威律师事务所统一收费标准，不同的阶段收取费用的方式以及标准各不相同。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w:t>
      </w:r>
      <w:r>
        <w:rPr>
          <w:rFonts w:hint="eastAsia" w:ascii="仿宋_GB2312" w:hAnsi="仿宋_GB2312" w:eastAsia="仿宋_GB2312" w:cs="仿宋_GB2312"/>
          <w:sz w:val="32"/>
          <w:szCs w:val="32"/>
          <w:lang w:val="en-US" w:eastAsia="zh-CN"/>
        </w:rPr>
        <w:t>光威</w:t>
      </w:r>
      <w:r>
        <w:rPr>
          <w:rFonts w:hint="default" w:ascii="仿宋_GB2312" w:hAnsi="仿宋_GB2312" w:eastAsia="仿宋_GB2312" w:cs="仿宋_GB2312"/>
          <w:sz w:val="32"/>
          <w:szCs w:val="32"/>
          <w:lang w:val="en-US" w:eastAsia="zh-CN"/>
        </w:rPr>
        <w:t>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【产品描述】接受发包人或承包方委托，根据委托人的诉求，在法律规定的范围内为当事人提供诉讼代理法律服务。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适用对象：主要是工程建设单位或者总承包人、专业分包、劳务分包、实际施工人；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适用情景 ：合同当事人未能按照合同的要求履行义务，致使发生合同纠纷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解决法律问题 ：代理委托人应诉或代理委托人要求对方当事人履行义务、承担违约责任，尽全力保障委托人的合法权益，实现委托人的诉讼请求或避免损失。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【工作流程】1. 通过与客户详细会谈了解案件详情，确立合作意向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收集案件材料，整理案件证据清单，对案件风险进行初步评估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签订委托代理合同并提交律所行政备案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根据案件需要跟客户沟通补充材料清单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制定最优诉讼方案，根据方案做好前期准备工作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起诉或者应诉，并及时与法院保持沟通了解案件进展状况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参加庭审，并做好庭审记录工作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 收到法院判决书 / 裁定书 / 调解书后，及时告知当事人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 撰写案件总结，做好整理归档工作。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【工作期限】按照委托代理合同确定的时间为准。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【产品价值】及时跟进案件进展，保证客户对律师办案情况的了解；团队化分工协作，制定最优解决方案，尽最大全力保障客户合法权益，为客户争取最好的诉讼结果。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【收费方式】根据案情的复杂程度以及涉诉标的差异而定，严格按照山东光威律师事务所统一收费标准，不同的阶段收取费用的方式以及标准各不相同。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【供稿机构】山东</w:t>
      </w:r>
      <w:r>
        <w:rPr>
          <w:rFonts w:hint="eastAsia" w:ascii="仿宋_GB2312" w:hAnsi="仿宋_GB2312" w:eastAsia="仿宋_GB2312" w:cs="仿宋_GB2312"/>
          <w:sz w:val="32"/>
          <w:szCs w:val="32"/>
          <w:lang w:val="en-US" w:eastAsia="zh-CN"/>
        </w:rPr>
        <w:t>光威</w:t>
      </w:r>
      <w:r>
        <w:rPr>
          <w:rFonts w:hint="default" w:ascii="仿宋_GB2312" w:hAnsi="仿宋_GB2312" w:eastAsia="仿宋_GB2312" w:cs="仿宋_GB2312"/>
          <w:sz w:val="32"/>
          <w:szCs w:val="32"/>
          <w:lang w:val="en-US" w:eastAsia="zh-CN"/>
        </w:rPr>
        <w:t>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黑体"/>
          <w:sz w:val="44"/>
          <w:szCs w:val="44"/>
          <w:lang w:val="en-US" w:eastAsia="zh-CN"/>
        </w:rPr>
      </w:pPr>
      <w:bookmarkStart w:id="39" w:name="_Toc4948"/>
      <w:r>
        <w:rPr>
          <w:rFonts w:hint="eastAsia" w:ascii="黑体" w:hAnsi="黑体" w:eastAsia="黑体" w:cs="黑体"/>
          <w:sz w:val="44"/>
          <w:szCs w:val="44"/>
          <w:lang w:val="en-US" w:eastAsia="zh-CN"/>
        </w:rPr>
        <w:t>九、合同业务类</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40" w:name="_Toc10661"/>
      <w:r>
        <w:rPr>
          <w:rFonts w:hint="eastAsia" w:ascii="楷体" w:hAnsi="楷体" w:eastAsia="楷体" w:cs="楷体"/>
          <w:sz w:val="32"/>
          <w:szCs w:val="32"/>
          <w:lang w:val="en-US" w:eastAsia="zh-CN"/>
        </w:rPr>
        <w:t>（一)合同纠纷诉讼</w:t>
      </w:r>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【产品描述】接受客户的委托，对合同纠纷提供诉讼代理的法律服务。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【产品适用】适用于希望委托律师参与诉讼处理合同纠纷的客户。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1.由来访客户填写《来访咨询登记表》，律师制作《咨询笔录》、听取客户对案件基本情况的陈述、了解客户的需求和目的；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2.律师根据客户陈述的案件基本情况确定具体合同类别，依据具体合同类别适用的相关法律法规的规定，初步进行案例检索，与客户进行探讨并对案件进行可能性分析，判断是否符合收案条件；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3.符合收案条件的，向客户送达《民事诉讼风险须知》，明确客户的合理诉讼目标和初步诉讼方案；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4.核实委托人主体身份信息、与委托人签订《委托代理合同》明确律师代理工作的范围及收费等，并由委托人签署《授权委托书》明确授权范围；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5.向委托人出示《表面证据清单》，指导委托人搜集相关证据；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6.进行深度案例检索，和客户确定最终的诉讼方案，如诉讼策略、诉讼请求等；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7.查阅、核对、筛选、复制、编排委托人提供的证据及相关材料；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8.选择并确定管辖法院或者视情况提出管辖异议、财产保全、证据保全等；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9.根据案件的审级、制作相关诉讼法律文书（如起诉状、反诉状及上诉状等）；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10.向法院递交授权委托手续、各项诉讼法律文书材料及提供相关案例、法律法规参与诉讼各阶段工作；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11.律师完成诉讼代理工作后向委托人送达相关裁判法律文书、制作结案文书并整理案卷归档。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【工作期限】3-6个月完成，可根据法院排期及审理进度作相应调整。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【工作方式】单独或团队服务，1或2名律师。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【产品价值】通过制定合理诉讼方案、提供优质的诉讼代理法律服务，维护委托人的合法权益。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【收费方式】在服务前根据确定的诉讼标的按件收费。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【供稿机构】山东隆润律师事务所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41" w:name="_Toc23724"/>
      <w:r>
        <w:rPr>
          <w:rFonts w:hint="eastAsia" w:ascii="楷体" w:hAnsi="楷体" w:eastAsia="楷体" w:cs="楷体"/>
          <w:sz w:val="32"/>
          <w:szCs w:val="32"/>
          <w:lang w:val="en-US" w:eastAsia="zh-CN"/>
        </w:rPr>
        <w:t>(二)合同拟定</w:t>
      </w:r>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【产品描述】接受客户的委托，拟定合同并跟踪修改促成签约。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【产品适用】适用于需要订拟定合同的客户。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初步了解客户的合同需求，评估合法性，根据合同的重要程度和复杂程度进行分类：即一般提供文书类合同和重大参与性合同，以此确定委托合同内容并签署。如需要尽调则另作一项法律服务，并先尽调后再执行拟定合同的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2.与客户沟通，详细了解客户合同需求、对方要求、合同背景、双方谈判地位、交易流程、跟法律相关的技术问题及其他与合同内容相关的细节；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3.对于一般性提供文书类合同，根据向当事人了解的情况拟定初稿；对于重大参与性合同，拟定要点后直接参与合同谈判，然后拟定初稿；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4.合同初稿发送客户后，根据客户的反馈作出修改、调整，然后再发送对方，可能需要多次；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5.根据对方反馈的信息，与当事人沟通，结合当事人的谈判地位，基于维护客户利益、促成交易的原则对合同条款选择性的修改或调整，可能需要反复多次次修正，重大参与性合同需要与对方多轮谈判；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6.指导客户签约，包括审查主体资质并留存、签字盖章注意事项等。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【工作期限】视情况定。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【工作方式】原则上个人服务，重大复杂的选择团队服务。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【产品价值】维护客户利益、促成交易。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【收费方式】原则上按小时收费，如客户不能接受按小时收费，对于一般提供玉书合同采用包千先收费方式，对于重大参与性合同采用分段收费方式。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【供稿机构】山东隆润律师事务所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bookmarkStart w:id="42" w:name="_Toc30232"/>
      <w:r>
        <w:rPr>
          <w:rFonts w:hint="eastAsia" w:ascii="楷体" w:hAnsi="楷体" w:eastAsia="楷体" w:cs="楷体"/>
          <w:sz w:val="32"/>
          <w:szCs w:val="32"/>
          <w:lang w:val="en-US" w:eastAsia="zh-CN"/>
        </w:rPr>
        <w:t>(三)合同争议调解</w:t>
      </w:r>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【产品描述】接受当事人的委托，对合同纠纷提供调解的法律服务。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【产品适用】适用于希望通过律师调解处理合同纠纷的客户。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1.律师接待委托人，听取委托人对合同签订，合同标的、合同实际履行情况，以及各方争议等案情陈述；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2.律师结合合同签订以及履行情况，依据《合同法》及相关法律规定，与委托人就合同纠纷相关法律问题进行交流，明确委托人的合理目标；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3.与委托人签订委托合同；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4.收集合同当事人的主体信息、合同内容、合同标的信息、合同履行情况等材料；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5.安排、联络合同当事人就合同纠纷进行协商、谈判，依据谈判的内容草拟和解协议；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6.制作调解笔录，向当事人解读和分析和解协议的内容，对各方的疑问进行解答，在各方自愿的前提下，安排各方签署和解协议；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7.将和解协议送达各方，对合同后续处理相关问题给予法律建议；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8.将调解过程的所有材料制作调解卷宗存档。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【工作期限】15-30天完成。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【工作方式】团队服务，2名以上律师。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【产品价值】把控法律风险、协助草拟相关文书，协助客户处化解合同纠纷。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【收费方式】在服务前按件收费。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【供稿机构】山东隆润律师事务所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43" w:name="_Toc5377"/>
      <w:r>
        <w:rPr>
          <w:rFonts w:hint="eastAsia" w:ascii="楷体" w:hAnsi="楷体" w:eastAsia="楷体" w:cs="楷体"/>
          <w:sz w:val="32"/>
          <w:szCs w:val="32"/>
          <w:lang w:val="en-US" w:eastAsia="zh-CN"/>
        </w:rPr>
        <w:t>（四）网络购物案件</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【产品描述】接受客户的委托，对合同纠纷提供诉讼代理的法律服务。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【产品适用】适用于希望委托律师参与诉讼处理合同纠纷的客户。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由来访客户填写《律师案件谈话记录》、听取客户对案件基本情况的陈述、了解客户的需求和目的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律师根据客户陈述的案件基本情况确定具体合同类别，依据具体合同类别适用的相关法律法规的规定，初步进行案例检索，与客户进行探讨并对案件进行可能性分析，判断是否符合收案条件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 符合收案条件的，向客户送达《诉讼风险须知》，明确客户的合理诉讼目标和初步诉讼方案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核实委托人主体身份信息、与委托人签订《委托代理合同》明确律师代理工作的范围及收费等，并由委托人签署《授权委托书》明确授权范围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 向委托人出示《证据清单》，指导委托人搜集相关证据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进行深度案例检索，和客户确定最终的诉讼方案，如诉讼策略、诉讼请求等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 查阅、核对、筛选、复制、编排委托人提供的证据及相关材料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 选择并确定管辖法院或者视情况提出管辖异议、财产保全、证据保全等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 根据案件的审级、制作相关诉讼法律文书（如起诉状、反诉状及上诉状等）；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10. 向法院递交授权委托手续、各项诉讼法律文书材料及提供相关案例、法律法规，参与诉讼各阶段工作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11. 律师完成诉讼代理工作后向委托人送达相关裁判法律文书、制作结案文书并整理案卷归档。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【工作期限】3-6 个月完成，可根据法院排期及审理进度作相应调整。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【工作方式】单独或团队服务，1 或 2 名律师。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【产品价值】通过制定合理诉讼方案、提供优质的诉讼代理法律服务，维护委托人的合法权益。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【收费方式】在服务前根据确定的诉讼标的按件收费。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【供稿机构】山东颐衡（威海）律师事务所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880" w:firstLineChars="200"/>
        <w:jc w:val="both"/>
        <w:textAlignment w:val="auto"/>
        <w:outlineLvl w:val="0"/>
        <w:rPr>
          <w:rFonts w:hint="eastAsia" w:ascii="黑体" w:hAnsi="黑体" w:eastAsia="黑体" w:cs="黑体"/>
          <w:sz w:val="44"/>
          <w:szCs w:val="44"/>
          <w:lang w:val="en-US" w:eastAsia="zh-CN"/>
        </w:rPr>
      </w:pPr>
      <w:bookmarkStart w:id="44" w:name="_Toc11950"/>
      <w:r>
        <w:rPr>
          <w:rFonts w:hint="eastAsia" w:ascii="黑体" w:hAnsi="黑体" w:eastAsia="黑体" w:cs="黑体"/>
          <w:sz w:val="44"/>
          <w:szCs w:val="44"/>
          <w:lang w:val="en-US" w:eastAsia="zh-CN"/>
        </w:rPr>
        <w:t>十、PPP项目全流程法律服务</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bookmarkStart w:id="45" w:name="_Toc5789"/>
      <w:r>
        <w:rPr>
          <w:rFonts w:hint="eastAsia" w:ascii="楷体" w:hAnsi="楷体" w:eastAsia="楷体" w:cs="楷体"/>
          <w:sz w:val="32"/>
          <w:szCs w:val="32"/>
          <w:lang w:val="en-US" w:eastAsia="zh-CN"/>
        </w:rPr>
        <w:t>（一）PPP项目专项法律服务（政府方）</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【产品描述】为政府方提供 PPP 项目专项法律服务，包括前期文件审查、采购文件及合同文件草拟、协助社会资本方遴选、谈判及签约等。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 PPP 项目政府方，项目前期专项法律服务。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协助发起 PPP 项目以及评估筛选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对标的 PPP 项目进行初步尽职调查，明确项目相关基本情况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交易结构建议与合规性分析，制定交易结构要点与注意事项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审查物有所值评价、财政承受能力论证及 PPP 实施方案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项目采购文件与合同文件的编制、修改及审查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采购过程中协助澄清法律相关问题，参与合同谈判及签约。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【工作期限】一般四个月至九个月。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【产品价值】规范 PPP 前期程序，保证 PPP 项目前期操作的合法合规性，维护政府方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和社会公众的利益，并协助政府方遴选出合适的社会资本方。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【收费方式】打包，分段收费。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【供稿机构】山东荣威律师事务所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46" w:name="_Toc14170"/>
      <w:r>
        <w:rPr>
          <w:rFonts w:hint="eastAsia" w:ascii="楷体" w:hAnsi="楷体" w:eastAsia="楷体" w:cs="楷体"/>
          <w:sz w:val="32"/>
          <w:szCs w:val="32"/>
          <w:lang w:val="en-US" w:eastAsia="zh-CN"/>
        </w:rPr>
        <w:t>（二）PPP项目中期评估专项法律服务（政府方）</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【产品描述】为政府方提供 PPP 项目中期评估专项法律服务，律师可协助项目实施机构对 PPP 项目开展中期评估，重点分析项目运行状况和项目合同的合规性、适应性和合理性 ；及时评估已发现问题的风险，制订应对措施。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 PPP 项目政府方，根据法律法规要求展开的 PPP 项目中期评估服务。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就项目履行情况进行尽职调查，出具尽职调查报告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就项目履行合规性进行评估分析，出具法律意见书 / 法律风险报告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就评估中的法律问题提出解决思路，制订应对措施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协助编制中期评估报告中的法律部分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对于中期评估后认为需要调整 PPP 实施模式的，协助政府方与社会资本方进行二次谈判。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【工作期限】一至四个月。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【产品价值】促进 PPP 项目的顺利实施，为政府方和公共利益的顺利实现提供法律保障。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【收费方式】打包，一次性付款或计时收费。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【供稿机构】山东荣威律师事务所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47" w:name="_Toc9524"/>
      <w:r>
        <w:rPr>
          <w:rFonts w:hint="eastAsia" w:ascii="楷体" w:hAnsi="楷体" w:eastAsia="楷体" w:cs="楷体"/>
          <w:sz w:val="32"/>
          <w:szCs w:val="32"/>
          <w:lang w:val="en-US" w:eastAsia="zh-CN"/>
        </w:rPr>
        <w:t>（三）PPP项目整改专项法律服务（政府方）</w:t>
      </w:r>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【产品描述】为政府方提供 PPP 项目整改专项法律服务，对于未达到要求的项目可能不能进入 PPP 综合信息平台项目库或被要求出库，律师可作为政府方的法律顾问，对 PPP</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项目整改提出意见，以满足项目合规性要求。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 PPP 项目政府方，促使项目规范运作。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收集资料以及与沟通了解，明确项目目前已实施和计划使用的项目操作模式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对项目操作模式进行分析评估，发现其中存在的问题，出具法律意见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针对各种问题提出整改、完善意见，并通过沟通讨论制定可行的解决措施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协助整改措施的落实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对于已经确定社会资本方的项目，参与政府方与社会资本方谈判以及合同修改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针对项目未来合规操作提出建议。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【工作期限】一至四个月。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【产品价值】为政府发现问题、分析问题和提出解决问题的建议，确保项目合法合规进行。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【收费方式】打包，一次性付款或计时收费。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【供稿机构】山东荣威律师事务所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48" w:name="_Toc7780"/>
      <w:r>
        <w:rPr>
          <w:rFonts w:hint="eastAsia" w:ascii="楷体" w:hAnsi="楷体" w:eastAsia="楷体" w:cs="楷体"/>
          <w:sz w:val="32"/>
          <w:szCs w:val="32"/>
          <w:lang w:val="en-US" w:eastAsia="zh-CN"/>
        </w:rPr>
        <w:t>（四）PPP项目移交专项法律服务（政府方）</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【产品描述】为政府方提供 PPP 项目移交专项法律服务，从法律角度评估项目是否符合政府回收项目的条件和标准、移交程序合法合规。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 PPP 项目政府方。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协助成立移交小组，指派律师参与移交工作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协助制定或审查移交方案及移交计划表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对项目移交范围进行尽职调查，了解项目现状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对项目的资产状况进行评估，并对项目状况能否达到合同约定的移交条件和标准进行分析，并提示相关法律风险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对项目移交中的合同转让、技术转让、风险转移提出处理意见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起草及审查移交相关法律文件。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【工作期限】三至六个月。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【产品价值】评估项目是否符合期满移交的条件和标准、确保移交程序合法合规，维护政府方和社会公众的合法利益。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【收费方式】打包，分段收费。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【供稿机构】山东荣威律师事务所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bookmarkStart w:id="49" w:name="_Toc4549"/>
      <w:r>
        <w:rPr>
          <w:rFonts w:hint="eastAsia" w:ascii="楷体" w:hAnsi="楷体" w:eastAsia="楷体" w:cs="楷体"/>
          <w:sz w:val="32"/>
          <w:szCs w:val="32"/>
          <w:lang w:val="en-US" w:eastAsia="zh-CN"/>
        </w:rPr>
        <w:t>（五）政府方信用情况尽职调查专项法律服务</w:t>
      </w:r>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【产品描述】为社会资本方提供政府方信用情况尽职调查法律专项服务。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 PPP 项目社会资本方，调查拟合作政府方的信用情况。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【工作流程】对政府方资信情况进行调查，包括但不限于项目实施机构及政府方出资代表的基本情况、对外投资情况、信用情况、PPP 项目实施情况等，并出具尽职调查报告。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具体分为以下几步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与客户沟通确定尽职调查的内容和所需要达到的目标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向客户提供尽职调查资料清单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根据客户提供的资料和从公开渠道查询到的信息进行尽职调查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起草尽职调查报告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就尽职调查中发现的问题向提出解决或规避风险的建议。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【工作期限】一般为一周至一个月。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政府方同时作为规则的制定者和项目合同的履行方的双重身份，存在违反合同的风险。鉴于政府方违约对社会资本方项目实施的巨大影响，而社会资本方对政府的违约行为反制措施较少的现实情况，律师对政府方的信用情况进行调查可作为社会资本方做 PPP 项目决策的重要参考依据。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【收费方式】打包，一次性付款。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【供稿机构】山东荣威律师事务所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bookmarkStart w:id="50" w:name="_Toc25924"/>
      <w:r>
        <w:rPr>
          <w:rFonts w:hint="eastAsia" w:ascii="仿宋_GB2312" w:hAnsi="仿宋_GB2312" w:eastAsia="仿宋_GB2312" w:cs="仿宋_GB2312"/>
          <w:sz w:val="32"/>
          <w:szCs w:val="32"/>
          <w:lang w:val="en-US" w:eastAsia="zh-CN"/>
        </w:rPr>
        <w:t>（六）PPP项目专项法律服务（社会资本方）</w:t>
      </w:r>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【产品描述】为社会资本方提供 PPP 项目专项法律服务，协助社会资本方在进行 PPP项目投资决策、项目投标 / 响应及合同谈判。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 PPP 项目社会资本方，项目投资的法律服务。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对政府方以及项目基本情况进行尽职调查，出具尽职调查报告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结合项目已有的资料，对其交易结构和合规性提供法律意见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协助参与资格预审和采购程序，针对其中的问题提出澄清疑问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项目合同等法律文件审查，对项目合规性及法律风险进行初步分析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协助编制投标文件 / 相应文件法律部分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出具法律风险评估报告 / 法律意见书，对项目合规性及法律风险综合分析评估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制定谈判方案，参与合同谈判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 协助签约。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【工作期限】一般四至九个月。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【产品价值】分析政府方的资信情况及履约能力，综合评估项目合规性及法律风险，协助项目的投标 / 响应及谈判，有助于社会资本方投资的风险防范，维护社会资本方的利益。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【收费方式】打包，分段收费。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【供稿机构】山东荣威律师事务所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51" w:name="_Toc17044"/>
      <w:r>
        <w:rPr>
          <w:rFonts w:hint="eastAsia" w:ascii="楷体" w:hAnsi="楷体" w:eastAsia="楷体" w:cs="楷体"/>
          <w:sz w:val="32"/>
          <w:szCs w:val="32"/>
          <w:lang w:val="en-US" w:eastAsia="zh-CN"/>
        </w:rPr>
        <w:t>（七）PPP项目建设期专项法律服务</w:t>
      </w:r>
      <w:bookmarkEnd w:id="5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【产品描述】为项目公司提供 PPP 项目建设期专项法律服务。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【产品适用】适用于为 PPP 项目的项目公司提供的建设全过程服务。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【工作流程】为项目公司提供 PPP 项目建设期法律服务，包括但不限于项目勘察、设计、施工等的采购文件及合同的起草、审查，PPP 项目合同履约风险管理，协助工程竣工验收及结算等工作。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【工作期限】一般一至三年，视项目情况而定。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【产品价值】促进 PPP 项目建设期操作的规范化，保证建设期所涉合同的合法性和有效性，减少或解决 PPP 项目实施中的问题，有利于项目的顺利推进。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【收费方式】打包，分段收费或计时收费。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【供稿机构】山东荣威律师事务所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52" w:name="_Toc16682"/>
      <w:r>
        <w:rPr>
          <w:rFonts w:hint="eastAsia" w:ascii="楷体" w:hAnsi="楷体" w:eastAsia="楷体" w:cs="楷体"/>
          <w:sz w:val="32"/>
          <w:szCs w:val="32"/>
          <w:lang w:val="en-US" w:eastAsia="zh-CN"/>
        </w:rPr>
        <w:t>（八）PPP项目运营期常年法律服务</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【产品描述】为项目公司提供 PPP 项目运营期常年法律服务。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【产品适用】适用于为 PPP 项目的项目公司提供的运营期常年法律服务。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【工作流程】PPP 项目类型较多，需根据项目具体运营内容，提供运营期的法律服务。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一般包括运营相关合同审查，配合政府方的评估、监管要求，PPP 法律问题咨询。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【工作期限】一到三年，期满可续签。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【产品价值】促进 PPP 项目运营期的规范化，保证运营期所涉合同的合法性和有效性，减少或解决 PPP 项目运营期间的问题，维护项目公司利益，有利于项目的顺利推进。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【收费方式】打包，分段收费或计时收费。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【供稿机构】山东荣威律师事务所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53" w:name="_Toc26637"/>
      <w:r>
        <w:rPr>
          <w:rFonts w:hint="eastAsia" w:ascii="楷体" w:hAnsi="楷体" w:eastAsia="楷体" w:cs="楷体"/>
          <w:sz w:val="32"/>
          <w:szCs w:val="32"/>
          <w:lang w:val="en-US" w:eastAsia="zh-CN"/>
        </w:rPr>
        <w:t>（九）PPP项目移交专项法律服务（项目公司）</w:t>
      </w:r>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【产品描述】为项目公司提供 PPP 项目移交阶段专项法律服务，评估分析项目是否符合移交标准并提出应对方案，并协助进行移交 ；从法律角度协助项目公司评估及整改，使项目符合移交的条件和标准、移交程序合法合规，维护项目公司的合法利益。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【产品适用】适用于为 PPP 项目的项目公司提供的项目移交专项服务。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协助成立移交小组，指派律师参与移交工作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对项目移交范围进行尽职调查，了解项目现状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对项目状况能否达到移交条件和标准进行分析，提出解决方案，并提示相关法律风险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协助制定或审查移交方案及移交计划表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对项目移交中的合同转让、技术转让、风险转移提出处理意见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起草及审查移交相关法律文件。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【工作期限】三至六个月。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【产品价值】有助于移交的顺利进行，降低或避免移交过程中的法律风险。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【收费方式】打包，分段收费。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【供稿机构】山东荣威律师事务所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1"/>
        <w:rPr>
          <w:rFonts w:hint="eastAsia" w:ascii="楷体" w:hAnsi="楷体" w:eastAsia="楷体" w:cs="楷体"/>
          <w:sz w:val="32"/>
          <w:szCs w:val="32"/>
          <w:lang w:val="en-US" w:eastAsia="zh-CN"/>
        </w:rPr>
      </w:pPr>
      <w:bookmarkStart w:id="54" w:name="_Toc6373"/>
      <w:r>
        <w:rPr>
          <w:rFonts w:hint="eastAsia" w:ascii="楷体" w:hAnsi="楷体" w:eastAsia="楷体" w:cs="楷体"/>
          <w:sz w:val="32"/>
          <w:szCs w:val="32"/>
          <w:lang w:val="en-US" w:eastAsia="zh-CN"/>
        </w:rPr>
        <w:t>（十）PPP项目金融类法律服务</w:t>
      </w:r>
      <w:bookmarkEnd w:id="5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【产品描述】根据 PPP 项目融资需求提供相关法律服务，主要是集中在尽职调查、风险评估以及草拟审查项目融资协议、项目移交回购文件等相关事宜。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适用对象或情景 ：PPP 项目融资领域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解决的法律问题 ：防控 PPP 项目融资可能遭遇的法律风险。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通过与客户详细会谈了解案件详情，确立合作意向，并将基本信息录入工作系统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通过工作系统进行利益冲突检索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项目融资尽职调查及风险评价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融资项目招标方案、文件审查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协助草拟、审查项目融资配套协议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协助草拟、审查项目移交回购文件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交易结构设计和合约体系安排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 项目融资合同草拟、审查及谈判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 项目融资合同履行过程争议处理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 项目融资法规、政策咨询服务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 整理法律服务工作成果并归档。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【工作期限】根据所签订的法律服务协议确定时间。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【产品价值】防控 PPP 项目融资可能遭遇的法律风险，保证 PPP 项目融资的顺利进行。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【收费方式】如果有市场统一价格按照统一价格收费，没有市场统一价格的则按照合同约定的标准收取费用。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【供稿机构】山东荣威律师事务所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880" w:firstLineChars="200"/>
        <w:jc w:val="center"/>
        <w:textAlignment w:val="auto"/>
        <w:outlineLvl w:val="0"/>
        <w:rPr>
          <w:rFonts w:hint="eastAsia" w:ascii="黑体" w:hAnsi="黑体" w:eastAsia="黑体" w:cs="黑体"/>
          <w:sz w:val="44"/>
          <w:szCs w:val="44"/>
          <w:lang w:val="en-US" w:eastAsia="zh-CN"/>
        </w:rPr>
      </w:pPr>
      <w:bookmarkStart w:id="55" w:name="_Toc11653"/>
      <w:r>
        <w:rPr>
          <w:rFonts w:hint="eastAsia" w:ascii="黑体" w:hAnsi="黑体" w:eastAsia="黑体" w:cs="黑体"/>
          <w:sz w:val="44"/>
          <w:szCs w:val="44"/>
          <w:lang w:val="en-US" w:eastAsia="zh-CN"/>
        </w:rPr>
        <w:t>十一、刑事法律业务类</w:t>
      </w:r>
      <w:bookmarkEnd w:id="55"/>
    </w:p>
    <w:p>
      <w:pPr>
        <w:pStyle w:val="2"/>
        <w:pageBreakBefore w:val="0"/>
        <w:widowControl w:val="0"/>
        <w:numPr>
          <w:ilvl w:val="0"/>
          <w:numId w:val="0"/>
        </w:numPr>
        <w:kinsoku/>
        <w:wordWrap/>
        <w:overflowPunct/>
        <w:topLinePunct w:val="0"/>
        <w:autoSpaceDE w:val="0"/>
        <w:autoSpaceDN w:val="0"/>
        <w:bidi w:val="0"/>
        <w:adjustRightInd/>
        <w:snapToGrid/>
        <w:spacing w:before="1" w:line="480" w:lineRule="exact"/>
        <w:ind w:right="0" w:rightChars="0"/>
        <w:textAlignment w:val="auto"/>
        <w:rPr>
          <w:rFonts w:hint="eastAsia" w:ascii="仿宋" w:hAnsi="仿宋" w:eastAsia="仿宋" w:cs="仿宋"/>
          <w:b/>
          <w:bCs/>
          <w:color w:val="231F20"/>
          <w:sz w:val="36"/>
          <w:szCs w:val="36"/>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1" w:line="480" w:lineRule="exact"/>
        <w:ind w:right="0" w:rightChars="0" w:firstLine="640" w:firstLineChars="200"/>
        <w:textAlignment w:val="auto"/>
        <w:rPr>
          <w:rFonts w:hint="eastAsia" w:ascii="楷体" w:hAnsi="楷体" w:eastAsia="楷体" w:cs="楷体"/>
          <w:b w:val="0"/>
          <w:bCs w:val="0"/>
          <w:color w:val="231F20"/>
          <w:sz w:val="32"/>
          <w:szCs w:val="32"/>
          <w:lang w:eastAsia="zh-CN"/>
        </w:rPr>
      </w:pPr>
      <w:r>
        <w:rPr>
          <w:rFonts w:hint="eastAsia" w:ascii="楷体" w:hAnsi="楷体" w:eastAsia="楷体" w:cs="楷体"/>
          <w:b w:val="0"/>
          <w:bCs w:val="0"/>
          <w:color w:val="231F20"/>
          <w:sz w:val="32"/>
          <w:szCs w:val="32"/>
          <w:lang w:eastAsia="zh-CN"/>
        </w:rPr>
        <w:t>（一）刑事法律服务产品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受个人或者法人的委托，为其提供刑事法律服务。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【工作流程】1、与客户进行前期初步沟通，明确客户需求，确定工作内容和要求；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2、签订《刑事案件委托合同》，收取律师费并开具发票；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3、服务内容包含以下方面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如果案件正处于侦查阶段：若犯罪嫌疑人被关押，向委托人详细了解情况，犯罪嫌疑人被关押在哪个看守所，何时被关押，涉嫌罪名是什么，与委托人对事情的经过做一份详细的谈话笔录，并让其签字按手印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（2）会见方式：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A、侦查阶段会见: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律师会见持律师执业证书、律师事务所证明和委托书或者法律援助公函可以会见犯罪嫌疑人。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律师会见危害国家安全犯罪、恐怖活动犯罪、特别重大贿赂犯罪三类案件，应当经侦查机关许可。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律师会见可以提前向看守所电话或网络预约。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律师会见应当主动提醒犯罪嫌疑人的重要法律权利。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B、审查起诉阶段会见：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按照会见一般规范操作。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C、审判阶段会见：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除按照会见一般规范操作之外还应进行以下工作：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a、开庭前的会见应当向被告人介绍法庭审理程序，告知被告人在庭审中的诉讼权利、义务及应注意事项。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b、确定辩护策略和辩护方向。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c、一审判决后，在法定上诉期限内可回访会见一次。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（3）案件转到检察院，可以到检察院阅卷，根据卷宗材料，形成初步的辩护词。需要对案件细节与当事人核对，当事人是否认罪认罚，确定辩护方向，按照最轻辩护还是无罪辩护。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（4）案件转到法院，需要到法院再次阅卷，根据卷宗材料，确定最终的辩护词。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两名律师或一名律师均可，但会见需要两名律师同时会见。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根据事实和法律,提出证明犯罪嫌疑人、被告人无罪、罪轻或者减轻、免除其刑事责任的材料和意见,维护犯罪嫌疑人、被告人的合法权益。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【供稿机构】山东润洲律师事务所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黑体"/>
          <w:sz w:val="44"/>
          <w:szCs w:val="44"/>
          <w:lang w:val="en-US" w:eastAsia="zh-CN"/>
        </w:rPr>
      </w:pPr>
      <w:bookmarkStart w:id="56" w:name="_Toc29464"/>
      <w:r>
        <w:rPr>
          <w:rFonts w:hint="eastAsia" w:ascii="黑体" w:hAnsi="黑体" w:eastAsia="黑体" w:cs="黑体"/>
          <w:sz w:val="44"/>
          <w:szCs w:val="44"/>
          <w:lang w:val="en-US" w:eastAsia="zh-CN"/>
        </w:rPr>
        <w:t>十二、民事法律业务类</w:t>
      </w:r>
      <w:bookmarkEnd w:id="5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（一）离婚纠纷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【产品描述】在夫妻感情确已破裂，无法通过协商方式离婚的前提下，为委托人诉讼离婚提供全程指导，为委托人准备相应的证据清单、法律文书等材料，并代理离婚诉讼。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【产品适用】适用于想要通过起诉方式离婚的客户。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1、接待当事人，倾听当事人讲述;收集、确认与案件相关证据;大致判断案件的结果;律师了解委托人的需求及委托人的基本情况；做好律师接待当事人谈话笔录。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2、查阅、核对、复制委托人提供的证据及相关材料，律师结合《中国人民共和国民法典》的有关规定，为委托人提供法律帮助，解答法律咨询和法律问题。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3、接受当事人委托后，签订《委托代理合同》，收取律师费并开具发票。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4、选择并确定管辖法院或者视情况提出管辖异议；制作相关诉讼法律文书；向法院递交授权委托手续及各项诉讼法律文书材料、参与诉讼各阶段工作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进入结案阶段：调解结案或诉讼结案。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6、律师完成诉讼代理工作后向委托人送达相关裁判法律文书、制作结案文书并整理案卷归档。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【工作期限】3-6 个月完成，根据法院排期及审理进度作相应调整。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【工作方式】单独或团队服务，一名或者两名律师。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【产品价值】通过制定合理诉讼方案、提供优质的诉讼代理法律服务，帮助委托人解决离婚纠纷。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【供稿机构】山东润洲律师事务所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（二）民间借贷纠纷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【案情简介】原告诉被告乙要求支付借款10万元，但原告没有借条，只有银行转账记录、信用卡刷卡记录。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1、接待当事人，倾听当事人讲述;收集、确认与案件相关证据;大致判断案件的结果;律师了解委托人的需求及委托人的基本情况；做好律师接待当事人谈话笔录。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2、查阅、核对、复制委托人提供的证据及相关材料，律师结合《中国人民共和国民法典》等相关的法律规定，为委托人提供法律帮助，解答法律咨询和法律问题。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3、接受原告当事人委托后，签订《委托代理合同》，收取律师费并开具发票。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所指定执业律师专门负责本案，原告只能提供与被告之间的部分的银行转账记录，原被告之间没有签订借条等其他证据。因此，律师建议原告先找被告签一张借条，并在借条中对借款的事实重新确认，并对诉讼费、律师费等相关费用也约定，为后面的诉讼做准备。借款到期后，被告仍不偿还本息。因此，律师制作相关民事起诉状和证据目录，向法院递交授权委托手续及各项诉讼法律文书材料、参与诉讼各阶段工作。因起诉之前已经签订了借条，开庭后被告看到原告的证据十分充分，同意调解结案，当庭双方达成了民事调解书。当事人对律师的工作非常满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5、律师完成诉讼代理工作后，向委托人送达相关裁判法律文书、制作结案文书并整理案卷归档。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【工作期限】3-6个月完成，根据法院排期及审理进度作相应调整。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【工作方式】单独或团队服务，一名或者两名律师。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【产品价值】通过制定合理诉讼方案、提供优质的诉讼代理法律服务，帮助委托人解决股权转让纠纷，当事人对律师提供的法律服务非常满意。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【工作期限】3-6个月完成，根据法院排期及审理进度作相应调整。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【工作方式】单独或团队服务，一名或者两名律师。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【产品价值】通过制定合理诉讼方案、提供优质的诉讼代理法律服务，帮助委托人解决股权转让纠纷，当事人对律师提供的法律服务非常满意。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【供稿机构】山东润洲律师事务所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（三）房地产开发全过程法律服务产品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【产品描述】为房地产项目开发建设、房地产项目公司设立、房地产项目各种形式的合作开发提供全过程法律服务产品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【产品适用】房地产项目开发建设、房地产项目公司设立、房地产项目各种形式的合作开发。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1、项目前期开发阶段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（1）修改、完善地块前期开发合同，起草修改土地出让、转让协议书，参与、配合公司接收土地；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（2）参与项目合作的谈判、项目法律可行性论证，起草相关法律文件；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（3）协助公司与目标公司（或合作方）投融资文件起草与修改、尽职调查、风险规避等相关事项；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（4）协助公司在以项目开发为目标的企业收购、兼并重组中设计方案，参与谈判、起草相关法律文件和办理相关手续；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（5）对前期开发过程中发现的地下障碍物、埋藏物等，协助公司处理，并起草相关文件；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（6）协助公司处理合同履行期间相关法律事宜，出具律师函或法律意见书。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2、项目建设阶段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（1）参与项目工程设计、施工招标、原材料及设备采购招标等文件的制定，参加公司审查投标文件，根据公司需要提供法律意见；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（2）起草、审查、修改项目施工合同、设计合同、勘察合同、施工监理、原材料及设备采购合同等；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（3）协助公司审查承包方及分包单位的资质、信誉及履约能力，审核工程分包合同；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（4）协助公司依约履行施工合同、采购合同，并对履约、索赔、反索赔资料协助公司进行整理；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（5）协助公司审查质量验收资料，协助处理工程质量引起的争议；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（6）项目管理过程中，根据公司需要出具律师函和法律意见书。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3、项目销售阶段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（1）售前阶段项目销售方案审查、楼盘销售广告审查、按揭审查及前期物业管理招投标工作及相关文件审查、商品房销售合同的拟定审查和修改、销售人员培训等；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（2）售中及售后阶段法律服务。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4、项目公司经营管理阶段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（1）项目公司治理、组织架构审查，完善公司章程，预防内部股权争议，提高公司运营管理的风险防范能力和风险控制能力；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（2）项目公司规章制度管理及合法性审查；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（3）项目公司人事制度、劳动用工管理；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（4）规范各类合同文本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（5）参与重大经营决策及重大经济项目的谈判，提供法律咨询服务；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（6）其他专项授权法律服务。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服务内容内涉及民事、知识产权、劳动、行政、刑事等必须进入诉讼或仲裁程序等专案代理事务，以及长期投资、融资、项目合作（转让）、企业改制、重组、破产、股票发行等其他专项法律法律事务，不包括在专项法律服务工作内容中，本所将按优惠政策收取律师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房地产开发全过程，具体时间以房地产开发进度为准。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全方位、多角度地深入渗透到房地产项目开发的全过程，按照系统化和内在规律要求,进行有计划,有组织的监督,管理和协调,发现其中存在的问题，高效、全面、稳健、安全、合法地保证房地产开发项目的各项目标的实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【收费方式】可以与当事人签订合同约定打包收费或者计件收费，可以约定服务前、服务中心或者服务完成后收取服务费。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【供稿机构】山东齐鲁（威海）律师事务所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（四）金融借款合同类诉讼法律服务指引产品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【产品描述】受金融机构聘请，对金融借款合同类纠纷提供诉讼法律服务指引。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【产品适用】金融监管部门批准设立的从事贷款业务的金融机构及其分支机构。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（一）前期催收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银行通知律师出现还款须关注客户，律师向银行了解客户贷款类型、基本信息、还款情况，以律师事务所名义向客户电话催款，电话联系不到或拒接情况，按照银行提供的客户地址至客户家庭或单位进行催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（2）银行通知律师出现还款拖延或偶尔逾期客户，律师以律师事务所名义起草催款律师函，向客户发送限期还款律师函，并及时跟进客户收到律师函后向银行的还款情况。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（二）诉讼催收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1、诉前准备工作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（1）客户归纳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银行归纳出待诉客户名单（包括前期催收无效客户、不良客户、情况特殊须诉讼客户等），调取客户原始业务档案进行资料复印并打印逾期明细交给律师。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（2）诉讼材料准备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分析逾期客户档案资料，联系银行及时补充诉讼所需档案资料，资料完整后，律师按照法院要求准备起诉材料（包括民事起诉状、授权委托书、负责人身份证明、财产保全申请书、银行担保函、送达地址确认书、案件当事人通讯录等等），同时按照被告客户人数准备证据材料。有财产保全要求的案件，律师联系银行落实客户的财产情况，并在保全申请书中列明具体可供执行的被诉客户的财产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（3）诉讼材料盖章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律师将准备好的诉讼材料交由银行加盖银行公章，并提醒银行同时准备银行组织机构代码、营业执照、待诉客户逾期还款明细表加盖公章后一起转交律师。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2、律师代理银行正式提起诉讼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（1）向法院递交立案材料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律师将银行转交的加盖公章的诉讼材料，与前期复印好的证据材料，按照相应份数提交法院，同时向法院提交律师事务所开具的出庭函，律师执业证复印件。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（2）法院审核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法院审核立案材料，审核通过后开具案件受理费、保全费等收费单据。审核不通过，按照法院要求补充起诉材料后再递交材料。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（3）诉讼交费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律师联系银行，按照收费单据金额，在法院指定期限交纳案件受理费、保全费等费用，并将交费完毕的回单及时送回法院。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3、案件立案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按期交费后，法院正式立案受理案件。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（1）有保全申请的案件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联系法院相关部门，跟进财产保全情况。并对被诉客户的财产做相应调查，如被诉客户在银行抵押的已知财产不足以清偿银行债务，与银行共同落实客户其他可供保全的财产，及时提供给法院保全部门。对银行债权采取最大化的财产保障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（2）案件送达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院向被诉人送达传票，法院传票能够送达全部被诉客户的，法院确定案件开庭审理时间；被诉客户送达不到或送达后无人接收的，律师接法院通知后，带相关手续至被诉客户户籍所在地调取户籍证明送案件主审法官，同时通知银行交纳案件公告费。案件开庭公告期满后，法院确定开庭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4、案件开庭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（1）案件胜诉，被诉客户按期履行判决书内容的，案件终结。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（2）案件调解，被诉客户按照调解书内容按期还款付费，案件终结。（3）案件败诉，按照银行要求，律师准备上诉材料。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5、案件执行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（1）裁判文书能够送达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被诉客户逾期或拒不履行法院生效判决书或调解书内容。律师向法院申请强制执行，律师准备案件执行材料，交银行盖章后，至法院进行执行案件立案。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（2）裁判文书送达不到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律师联系银行交纳案件公告费。公告期满，法律文书生效后，律师向法院申请强制执行，律师准备案件执行材料，交银行盖章后，至法院进行执行案件立案。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（3）财产处理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院就前期保全财产进行评估、拍卖、变卖处理。此过程中律师需要参与的工作：评估机构的选取、联系银行交纳评估费用、收取评估报告并对评估价格进行核实、拍卖机构的选取、拍卖公告的费用交纳、拍卖流程的跟进、流拍后对财产的变卖处置等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6、案件终结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被诉客户财产进行依法拍卖、变卖后的价款，偿还客户在银行的贷款及在整个诉讼中所产生的费用，案件终结。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民事诉讼一审简易程序3个月，普通程序6个月。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【产品价值】目的是帮助当事人完成日常客户维护及贷款催收方面的法律服务。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【收费方式】可以与当事人签订合同约定打包收费或者计件收费，可以约定服务前、服务中心或者服务完成后收取服务费。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【供稿机构】山东齐鲁（威海）律师事务所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(五)成立业主委员会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【产品描述】为业主委员会成立提供专项法律服务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【产品适用】适用于业委会成立相关情形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根据业委会成立相关法律法规，制作业委会成立流程相关文件，协助成立业主委员会，接受询问,提出意见或提示风险。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【工作期限】根据客户的要求在指定期限内完成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【产品价值】形成议事和执行机构以处理业主集体事务,制约物业公司,协助街道办事处、居委会解决小区问题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【收费方式】人民币2万元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【供稿机构】山东康桥（威海）律师事务所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（六）涉案企业合规专项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【产品描述】接受企业和企业家的聘请，在涉案企业合规第三方机制下，指导企业开展合规整改，以避免或减轻因企业涉嫌违法经营而带来刑事风险的专项法律服务。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【产品适用】适用于为所有正常经营的民营企业和国有企业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【工作流程】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与客户进行前期的接洽，了解企业所面临刑事法律风险，明确客户具体需求，确定工作内容及服务方式 ；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签订《涉案企业合规专项法律服务合同》；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梳理客户业务流程及模式，通过访谈、检索等制作业务领域合规义务清单；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开展全员合规风险识别，明确企业的刑事合规风险及漏洞；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提出完善规章制度、堵塞漏洞的建议，防范常见的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 根据具体的情况拟定刑事风险评估意见、专项报告以及整改、防范刑事风险的具体方案；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为客户提供应对刑事法律风险的方案，制定补救性和预防性的措施；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 为客户在刑事调查及诉讼阶段提供相应的法律措施，专家意见与应对策略；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 对客户进行的专项刑事合规服务进行阶段性总结，在专项工作后出具专业的工作报告；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【工作期限】一般为6个月。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【工作方式】团队服务，团队成员包括涉案企业合规第三方机制专业人员、刑事专业律师等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【产品价值】提升企业合规管理能力，提高企业的刑事风险防控意识，避免和减轻企业因涉嫌刑事犯罪而可能面临的刑事处罚、行政处罚，帮助企业“重获新生”。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【收费方式】以案件为单位打包收费方式为主，计时收费为辅。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【供稿机构】山东康桥（威海）律师事务所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（七）信托公司设立信托计划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【产品描述】受信托公司</w:t>
      </w:r>
      <w:bookmarkStart w:id="57" w:name="_GoBack"/>
      <w:bookmarkEnd w:id="57"/>
      <w:r>
        <w:rPr>
          <w:rFonts w:hint="eastAsia" w:ascii="仿宋_GB2312" w:hAnsi="仿宋_GB2312" w:eastAsia="仿宋_GB2312" w:cs="仿宋_GB2312"/>
          <w:sz w:val="32"/>
          <w:szCs w:val="32"/>
          <w:lang w:val="en-US" w:eastAsia="zh-CN"/>
        </w:rPr>
        <w:t>委托，为信托计划提供法律服务，包括对信托计划投资标的的尽职调查、起草信托文件、出具信托计划法律意见书。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【产品适用】适用于信托公司设立信托计划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1、与客户充分沟通，明确投资目标，出具尽调清单并进场尽调；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2、根据尽调结果出具《尽调报告》；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3、起草信托文件（包括信托合同、信托计划说明以及风险申明、认购协议）以及投资端合同（包括债权类投资合同、股权类投资合同、资产买卖协议以及担保文件）；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4、出具法律意见书。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【工作期限】一般为1个月至3个月或者更长。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【工作方式】团队服务，自身金融保险及财富传承团队，具有丰富实践经验。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【产品价值】为信托公司提供关于设立信托计划的法律服务，审查交易结构的合规性以及潜在投资风险，起草或者修改有关合同文件，协助信托公司控制投资、管理、退出各个环节的法律风险。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【收费方式】根据信托公司法律服务的范围不同，具体收费标准如下：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尽职调查----根据复杂程度不同，一般在5-20万之间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制作交易文本----根据复杂程度不同以及信托公司是否有标准化文本供参考，一般在5-20万之间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出具法律意见书----每个法律意见书的收费一般在2-4万。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【供稿机构】山东康桥（威海）律师事务所</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6BA699"/>
    <w:multiLevelType w:val="singleLevel"/>
    <w:tmpl w:val="746BA69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11DF2"/>
    <w:rsid w:val="004C3B0E"/>
    <w:rsid w:val="00B87181"/>
    <w:rsid w:val="022073A9"/>
    <w:rsid w:val="02887FF4"/>
    <w:rsid w:val="04566B39"/>
    <w:rsid w:val="045F4D46"/>
    <w:rsid w:val="04830F04"/>
    <w:rsid w:val="05687A8C"/>
    <w:rsid w:val="057F6C29"/>
    <w:rsid w:val="06C91D37"/>
    <w:rsid w:val="08542FDE"/>
    <w:rsid w:val="096223DB"/>
    <w:rsid w:val="0A332598"/>
    <w:rsid w:val="0C2C7E8C"/>
    <w:rsid w:val="0DE1631C"/>
    <w:rsid w:val="0EE07474"/>
    <w:rsid w:val="0F925289"/>
    <w:rsid w:val="11F86B46"/>
    <w:rsid w:val="120C3984"/>
    <w:rsid w:val="12B474CA"/>
    <w:rsid w:val="13433308"/>
    <w:rsid w:val="135C2BFD"/>
    <w:rsid w:val="151647BC"/>
    <w:rsid w:val="16E11DF2"/>
    <w:rsid w:val="177504FF"/>
    <w:rsid w:val="179932C7"/>
    <w:rsid w:val="17E45E8C"/>
    <w:rsid w:val="1A2732DE"/>
    <w:rsid w:val="1ADD1DEA"/>
    <w:rsid w:val="205C6C2B"/>
    <w:rsid w:val="22167E78"/>
    <w:rsid w:val="224B7051"/>
    <w:rsid w:val="22A45D04"/>
    <w:rsid w:val="22E055BA"/>
    <w:rsid w:val="24A57456"/>
    <w:rsid w:val="25FD4A2E"/>
    <w:rsid w:val="26070114"/>
    <w:rsid w:val="289D7AB4"/>
    <w:rsid w:val="29D62998"/>
    <w:rsid w:val="2B9068B1"/>
    <w:rsid w:val="2B9C7A8F"/>
    <w:rsid w:val="2FBC2DC4"/>
    <w:rsid w:val="2FF96E97"/>
    <w:rsid w:val="32037CDA"/>
    <w:rsid w:val="32091E2D"/>
    <w:rsid w:val="33EA4FE8"/>
    <w:rsid w:val="347E53C3"/>
    <w:rsid w:val="35A22A83"/>
    <w:rsid w:val="375F7FDF"/>
    <w:rsid w:val="3CC04671"/>
    <w:rsid w:val="3E41190A"/>
    <w:rsid w:val="3EEB6752"/>
    <w:rsid w:val="40BA3C49"/>
    <w:rsid w:val="410E03CC"/>
    <w:rsid w:val="425E2164"/>
    <w:rsid w:val="42FF0AA9"/>
    <w:rsid w:val="44A37235"/>
    <w:rsid w:val="45B15611"/>
    <w:rsid w:val="46A544E3"/>
    <w:rsid w:val="48A8646D"/>
    <w:rsid w:val="4AA97370"/>
    <w:rsid w:val="4C751E1F"/>
    <w:rsid w:val="4CC534F6"/>
    <w:rsid w:val="4E372538"/>
    <w:rsid w:val="4E665B19"/>
    <w:rsid w:val="4ECB3FD4"/>
    <w:rsid w:val="4F3011FA"/>
    <w:rsid w:val="4FAD51B8"/>
    <w:rsid w:val="553E18C4"/>
    <w:rsid w:val="55E7711A"/>
    <w:rsid w:val="561D352A"/>
    <w:rsid w:val="56874DB0"/>
    <w:rsid w:val="5A004A16"/>
    <w:rsid w:val="5AD67280"/>
    <w:rsid w:val="5D0370B8"/>
    <w:rsid w:val="5E715637"/>
    <w:rsid w:val="5E8B5A33"/>
    <w:rsid w:val="60E35F31"/>
    <w:rsid w:val="60EE7F7B"/>
    <w:rsid w:val="619442EA"/>
    <w:rsid w:val="624A6574"/>
    <w:rsid w:val="62CC5D93"/>
    <w:rsid w:val="64583782"/>
    <w:rsid w:val="65E84997"/>
    <w:rsid w:val="67055D39"/>
    <w:rsid w:val="69332F2E"/>
    <w:rsid w:val="69C526D0"/>
    <w:rsid w:val="6A0C5A5B"/>
    <w:rsid w:val="6A2E55B0"/>
    <w:rsid w:val="6B8922EA"/>
    <w:rsid w:val="6C1C7852"/>
    <w:rsid w:val="6C863ABA"/>
    <w:rsid w:val="6DCF3C6D"/>
    <w:rsid w:val="6DE738DC"/>
    <w:rsid w:val="6EA6509C"/>
    <w:rsid w:val="70155FC0"/>
    <w:rsid w:val="71187CEE"/>
    <w:rsid w:val="711A0C15"/>
    <w:rsid w:val="722D68D8"/>
    <w:rsid w:val="73164C0C"/>
    <w:rsid w:val="751D50CD"/>
    <w:rsid w:val="758C6559"/>
    <w:rsid w:val="764F1CE0"/>
    <w:rsid w:val="771A1005"/>
    <w:rsid w:val="77D41226"/>
    <w:rsid w:val="7A242294"/>
    <w:rsid w:val="7B4930CC"/>
    <w:rsid w:val="7B7C59B6"/>
    <w:rsid w:val="7FA91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32"/>
    </w:pPr>
    <w:rPr>
      <w:rFonts w:ascii="宋体" w:hAnsi="宋体" w:eastAsia="宋体" w:cs="宋体"/>
      <w:sz w:val="24"/>
      <w:szCs w:val="24"/>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9">
    <w:name w:val="List Paragraph"/>
    <w:basedOn w:val="1"/>
    <w:qFormat/>
    <w:uiPriority w:val="1"/>
    <w:pPr>
      <w:spacing w:before="132"/>
      <w:ind w:left="1089" w:hanging="239"/>
    </w:pPr>
    <w:rPr>
      <w:rFonts w:ascii="宋体" w:hAnsi="宋体" w:eastAsia="宋体" w:cs="宋体"/>
      <w:lang w:val="zh-CN" w:eastAsia="zh-CN" w:bidi="zh-CN"/>
    </w:r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 w:type="paragraph" w:customStyle="1" w:styleId="1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2022-05-23T02:26:00Z</dcterms:created>
  <dc:creator>王芳超</dc:creator>
  <cp:lastModifiedBy>王芳超</cp:lastModifiedBy>
  <cp:lastPrinted>2022-05-23T08:35:00Z</cp:lastPrinted>
  <dcterms:modified xsi:type="dcterms:W3CDTF">2022-06-02T02:31:11Z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A04BB940AF2243748A9DA49E2DFE1B3C</vt:lpwstr>
  </property>
</Properties>
</file>